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5F75F7">
        <w:rPr>
          <w:rFonts w:ascii="Arial" w:hAnsi="Arial" w:cs="Arial"/>
          <w:color w:val="auto"/>
          <w:sz w:val="22"/>
          <w:szCs w:val="22"/>
        </w:rPr>
        <w:t>7</w:t>
      </w:r>
      <w:r w:rsidR="00634449">
        <w:rPr>
          <w:rFonts w:ascii="Arial" w:hAnsi="Arial" w:cs="Arial"/>
          <w:color w:val="auto"/>
          <w:sz w:val="22"/>
          <w:szCs w:val="22"/>
        </w:rPr>
        <w:t>6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634449">
        <w:rPr>
          <w:rFonts w:ascii="Arial" w:hAnsi="Arial" w:cs="Arial"/>
          <w:b/>
          <w:sz w:val="22"/>
          <w:szCs w:val="22"/>
          <w:lang w:val="ru-RU"/>
        </w:rPr>
        <w:t>08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F75F7">
        <w:rPr>
          <w:rFonts w:ascii="Arial" w:hAnsi="Arial" w:cs="Arial"/>
          <w:b/>
          <w:sz w:val="22"/>
          <w:szCs w:val="22"/>
          <w:lang w:val="ru-RU"/>
        </w:rPr>
        <w:t>ма</w:t>
      </w:r>
      <w:r w:rsidR="00634449">
        <w:rPr>
          <w:rFonts w:ascii="Arial" w:hAnsi="Arial" w:cs="Arial"/>
          <w:b/>
          <w:sz w:val="22"/>
          <w:szCs w:val="22"/>
          <w:lang w:val="ru-RU"/>
        </w:rPr>
        <w:t>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F75F7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60F7F" w:rsidRDefault="00660F7F" w:rsidP="00660F7F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660F7F" w:rsidRDefault="00660F7F" w:rsidP="00660F7F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660F7F" w:rsidTr="00660F7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АП «</w:t>
            </w:r>
            <w:proofErr w:type="spellStart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Дойлит</w:t>
            </w:r>
            <w:proofErr w:type="spellEnd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Кузаков Дмитрий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 xml:space="preserve">Заместитель директора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660F7F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</w:tr>
    </w:tbl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60F7F" w:rsidRDefault="00660F7F" w:rsidP="00660F7F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660F7F" w:rsidRPr="00F6424A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F6424A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660F7F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60F7F" w:rsidRDefault="00660F7F" w:rsidP="00660F7F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60BDD" w:rsidRDefault="00560BDD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2F3F" w:rsidRDefault="009F676B" w:rsidP="00762074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 xml:space="preserve">Рассмотрение </w:t>
      </w:r>
      <w:r w:rsidR="0045113D">
        <w:rPr>
          <w:rFonts w:ascii="Arial" w:hAnsi="Arial" w:cs="Arial"/>
          <w:sz w:val="22"/>
          <w:szCs w:val="22"/>
        </w:rPr>
        <w:t xml:space="preserve">решения протокола Правления Ассоциации «БайкалРегионПроект» от 21.03.2018 № 173 по вопросу № 2 о </w:t>
      </w:r>
      <w:r w:rsidR="0045113D" w:rsidRPr="006C288B">
        <w:rPr>
          <w:rFonts w:ascii="Arial" w:hAnsi="Arial" w:cs="Arial"/>
          <w:sz w:val="22"/>
          <w:szCs w:val="22"/>
        </w:rPr>
        <w:t>вступлени</w:t>
      </w:r>
      <w:r w:rsidR="00064189">
        <w:rPr>
          <w:rFonts w:ascii="Arial" w:hAnsi="Arial" w:cs="Arial"/>
          <w:sz w:val="22"/>
          <w:szCs w:val="22"/>
        </w:rPr>
        <w:t>и</w:t>
      </w:r>
      <w:r w:rsidR="0045113D" w:rsidRPr="006C288B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 w:rsidR="0045113D">
        <w:rPr>
          <w:rFonts w:ascii="Arial" w:hAnsi="Arial" w:cs="Arial"/>
          <w:sz w:val="22"/>
          <w:szCs w:val="22"/>
        </w:rPr>
        <w:t xml:space="preserve">                  </w:t>
      </w:r>
      <w:r w:rsidRPr="006C288B">
        <w:rPr>
          <w:rFonts w:ascii="Arial" w:hAnsi="Arial" w:cs="Arial"/>
          <w:sz w:val="22"/>
          <w:szCs w:val="22"/>
        </w:rPr>
        <w:t xml:space="preserve"> </w:t>
      </w:r>
      <w:r w:rsidR="00634449">
        <w:rPr>
          <w:rFonts w:ascii="Arial" w:hAnsi="Arial" w:cs="Arial"/>
          <w:b/>
          <w:sz w:val="22"/>
          <w:szCs w:val="22"/>
        </w:rPr>
        <w:t>АО</w:t>
      </w:r>
      <w:r w:rsidR="00782F3F" w:rsidRPr="00E40FD4">
        <w:rPr>
          <w:rFonts w:ascii="Arial" w:hAnsi="Arial" w:cs="Arial"/>
          <w:b/>
          <w:sz w:val="22"/>
          <w:szCs w:val="22"/>
        </w:rPr>
        <w:t xml:space="preserve"> «</w:t>
      </w:r>
      <w:r w:rsidR="00634449">
        <w:rPr>
          <w:rFonts w:ascii="Arial" w:hAnsi="Arial" w:cs="Arial"/>
          <w:b/>
          <w:sz w:val="22"/>
          <w:szCs w:val="22"/>
        </w:rPr>
        <w:t>УКС города Иркутска</w:t>
      </w:r>
      <w:r w:rsidR="00782F3F" w:rsidRPr="00E40FD4">
        <w:rPr>
          <w:rFonts w:ascii="Arial" w:hAnsi="Arial" w:cs="Arial"/>
          <w:b/>
          <w:sz w:val="22"/>
          <w:szCs w:val="22"/>
        </w:rPr>
        <w:t xml:space="preserve">» (ИНН  </w:t>
      </w:r>
      <w:r w:rsidR="00634449">
        <w:rPr>
          <w:rFonts w:ascii="Arial" w:hAnsi="Arial" w:cs="Arial"/>
          <w:b/>
          <w:sz w:val="22"/>
          <w:szCs w:val="22"/>
        </w:rPr>
        <w:t>3808201313</w:t>
      </w:r>
      <w:r w:rsidR="00782F3F" w:rsidRPr="00E40FD4">
        <w:rPr>
          <w:rFonts w:ascii="Arial" w:hAnsi="Arial" w:cs="Arial"/>
          <w:b/>
          <w:sz w:val="22"/>
          <w:szCs w:val="22"/>
        </w:rPr>
        <w:t>)</w:t>
      </w:r>
      <w:r w:rsidR="00782F3F" w:rsidRPr="006C288B">
        <w:rPr>
          <w:rFonts w:ascii="Arial" w:hAnsi="Arial" w:cs="Arial"/>
          <w:sz w:val="22"/>
          <w:szCs w:val="22"/>
        </w:rPr>
        <w:t>.</w:t>
      </w:r>
    </w:p>
    <w:p w:rsidR="00634449" w:rsidRDefault="0045113D" w:rsidP="00634449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 xml:space="preserve">Рассмотрение </w:t>
      </w:r>
      <w:r>
        <w:rPr>
          <w:rFonts w:ascii="Arial" w:hAnsi="Arial" w:cs="Arial"/>
          <w:sz w:val="22"/>
          <w:szCs w:val="22"/>
        </w:rPr>
        <w:t>решения протокола Правления Ассоциации «БайкалРегионПроект» от 21.0</w:t>
      </w:r>
      <w:r w:rsidR="0044684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44684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№ 1</w:t>
      </w:r>
      <w:r w:rsidR="0044684F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 по вопросу № 6 о </w:t>
      </w:r>
      <w:r w:rsidRPr="006C288B">
        <w:rPr>
          <w:rFonts w:ascii="Arial" w:hAnsi="Arial" w:cs="Arial"/>
          <w:sz w:val="22"/>
          <w:szCs w:val="22"/>
        </w:rPr>
        <w:t>вступлени</w:t>
      </w:r>
      <w:r w:rsidR="00064189">
        <w:rPr>
          <w:rFonts w:ascii="Arial" w:hAnsi="Arial" w:cs="Arial"/>
          <w:sz w:val="22"/>
          <w:szCs w:val="22"/>
        </w:rPr>
        <w:t>и</w:t>
      </w:r>
      <w:r w:rsidRPr="006C288B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 w:rsidR="00634449" w:rsidRPr="006C288B">
        <w:rPr>
          <w:rFonts w:ascii="Arial" w:hAnsi="Arial" w:cs="Arial"/>
          <w:sz w:val="22"/>
          <w:szCs w:val="22"/>
        </w:rPr>
        <w:t xml:space="preserve"> </w:t>
      </w:r>
      <w:r w:rsidRPr="0045113D">
        <w:rPr>
          <w:rFonts w:ascii="Arial" w:hAnsi="Arial" w:cs="Arial"/>
          <w:b/>
          <w:sz w:val="22"/>
          <w:szCs w:val="22"/>
        </w:rPr>
        <w:t>ОО</w:t>
      </w:r>
      <w:r w:rsidR="00634449">
        <w:rPr>
          <w:rFonts w:ascii="Arial" w:hAnsi="Arial" w:cs="Arial"/>
          <w:b/>
          <w:sz w:val="22"/>
          <w:szCs w:val="22"/>
        </w:rPr>
        <w:t>О</w:t>
      </w:r>
      <w:r w:rsidR="00634449" w:rsidRPr="00E40F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ГРК </w:t>
      </w:r>
      <w:r w:rsidR="00634449" w:rsidRPr="00E40FD4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>Быстринское</w:t>
      </w:r>
      <w:r w:rsidR="00634449" w:rsidRPr="00E40FD4">
        <w:rPr>
          <w:rFonts w:ascii="Arial" w:hAnsi="Arial" w:cs="Arial"/>
          <w:b/>
          <w:sz w:val="22"/>
          <w:szCs w:val="22"/>
        </w:rPr>
        <w:t xml:space="preserve">» (ИНН  </w:t>
      </w:r>
      <w:r w:rsidR="00634449">
        <w:rPr>
          <w:rFonts w:ascii="Arial" w:hAnsi="Arial" w:cs="Arial"/>
          <w:b/>
          <w:sz w:val="22"/>
          <w:szCs w:val="22"/>
        </w:rPr>
        <w:t>7701568891</w:t>
      </w:r>
      <w:r w:rsidR="00634449" w:rsidRPr="00E40FD4">
        <w:rPr>
          <w:rFonts w:ascii="Arial" w:hAnsi="Arial" w:cs="Arial"/>
          <w:b/>
          <w:sz w:val="22"/>
          <w:szCs w:val="22"/>
        </w:rPr>
        <w:t>)</w:t>
      </w:r>
      <w:r w:rsidR="00634449" w:rsidRPr="006C288B">
        <w:rPr>
          <w:rFonts w:ascii="Arial" w:hAnsi="Arial" w:cs="Arial"/>
          <w:sz w:val="22"/>
          <w:szCs w:val="22"/>
        </w:rPr>
        <w:t>.</w:t>
      </w:r>
    </w:p>
    <w:p w:rsidR="006C288B" w:rsidRDefault="00CA3BB5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заявления </w:t>
      </w:r>
      <w:r>
        <w:rPr>
          <w:rFonts w:ascii="Arial" w:hAnsi="Arial" w:cs="Arial"/>
          <w:b/>
          <w:sz w:val="22"/>
          <w:szCs w:val="22"/>
        </w:rPr>
        <w:t>ООО «ПСПС»</w:t>
      </w:r>
      <w:r>
        <w:rPr>
          <w:rFonts w:ascii="Arial" w:hAnsi="Arial" w:cs="Arial"/>
          <w:sz w:val="22"/>
          <w:szCs w:val="22"/>
        </w:rPr>
        <w:t xml:space="preserve"> </w:t>
      </w:r>
      <w:r w:rsidRPr="0045113D">
        <w:rPr>
          <w:rFonts w:ascii="Arial" w:hAnsi="Arial" w:cs="Arial"/>
          <w:b/>
          <w:sz w:val="22"/>
          <w:szCs w:val="22"/>
        </w:rPr>
        <w:t>(ИНН 3811183985)</w:t>
      </w:r>
      <w:r>
        <w:t xml:space="preserve"> </w:t>
      </w:r>
      <w:r>
        <w:rPr>
          <w:rFonts w:ascii="Arial" w:hAnsi="Arial" w:cs="Arial"/>
          <w:sz w:val="22"/>
          <w:szCs w:val="22"/>
        </w:rPr>
        <w:t>о восстановлении права осуществлять подготовку проектной документации.</w:t>
      </w:r>
    </w:p>
    <w:p w:rsidR="006C288B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44684F" w:rsidRDefault="0044684F" w:rsidP="0044684F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before="240"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 xml:space="preserve">Рассмотрение </w:t>
      </w:r>
      <w:r>
        <w:rPr>
          <w:rFonts w:ascii="Arial" w:hAnsi="Arial" w:cs="Arial"/>
          <w:sz w:val="22"/>
          <w:szCs w:val="22"/>
        </w:rPr>
        <w:t xml:space="preserve">решения протокола Правления Ассоциации «БайкалРегионПроект» от 21.03.2018 № 173 по вопросу № 2 о </w:t>
      </w:r>
      <w:r w:rsidRPr="006C288B">
        <w:rPr>
          <w:rFonts w:ascii="Arial" w:hAnsi="Arial" w:cs="Arial"/>
          <w:sz w:val="22"/>
          <w:szCs w:val="22"/>
        </w:rPr>
        <w:t>вступлени</w:t>
      </w:r>
      <w:r w:rsidR="00064189">
        <w:rPr>
          <w:rFonts w:ascii="Arial" w:hAnsi="Arial" w:cs="Arial"/>
          <w:sz w:val="22"/>
          <w:szCs w:val="22"/>
        </w:rPr>
        <w:t>и</w:t>
      </w:r>
      <w:r w:rsidRPr="006C288B">
        <w:rPr>
          <w:rFonts w:ascii="Arial" w:hAnsi="Arial" w:cs="Arial"/>
          <w:sz w:val="22"/>
          <w:szCs w:val="22"/>
        </w:rPr>
        <w:t xml:space="preserve"> в члены Ассоциации «БайкалРегионПроект»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6C2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АО</w:t>
      </w:r>
      <w:r w:rsidRPr="00E40FD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sz w:val="22"/>
          <w:szCs w:val="22"/>
        </w:rPr>
        <w:t>УКС города Иркутска</w:t>
      </w:r>
      <w:r w:rsidRPr="00E40FD4">
        <w:rPr>
          <w:rFonts w:ascii="Arial" w:hAnsi="Arial" w:cs="Arial"/>
          <w:b/>
          <w:sz w:val="22"/>
          <w:szCs w:val="22"/>
        </w:rPr>
        <w:t xml:space="preserve">» (ИНН  </w:t>
      </w:r>
      <w:r>
        <w:rPr>
          <w:rFonts w:ascii="Arial" w:hAnsi="Arial" w:cs="Arial"/>
          <w:b/>
          <w:sz w:val="22"/>
          <w:szCs w:val="22"/>
        </w:rPr>
        <w:t>3808201313</w:t>
      </w:r>
      <w:r w:rsidRPr="00E40FD4">
        <w:rPr>
          <w:rFonts w:ascii="Arial" w:hAnsi="Arial" w:cs="Arial"/>
          <w:b/>
          <w:sz w:val="22"/>
          <w:szCs w:val="22"/>
        </w:rPr>
        <w:t>)</w:t>
      </w:r>
      <w:r w:rsidRPr="006C288B">
        <w:rPr>
          <w:rFonts w:ascii="Arial" w:hAnsi="Arial" w:cs="Arial"/>
          <w:sz w:val="22"/>
          <w:szCs w:val="22"/>
        </w:rPr>
        <w:t>.</w:t>
      </w:r>
    </w:p>
    <w:p w:rsidR="00327794" w:rsidRDefault="00984B4E" w:rsidP="0032779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45113D">
        <w:rPr>
          <w:rFonts w:ascii="Arial" w:hAnsi="Arial" w:cs="Arial"/>
          <w:b/>
          <w:sz w:val="22"/>
          <w:szCs w:val="22"/>
        </w:rPr>
        <w:t>АО</w:t>
      </w:r>
      <w:r w:rsidR="0045113D" w:rsidRPr="00E40FD4">
        <w:rPr>
          <w:rFonts w:ascii="Arial" w:hAnsi="Arial" w:cs="Arial"/>
          <w:b/>
          <w:sz w:val="22"/>
          <w:szCs w:val="22"/>
        </w:rPr>
        <w:t xml:space="preserve"> «</w:t>
      </w:r>
      <w:r w:rsidR="0045113D">
        <w:rPr>
          <w:rFonts w:ascii="Arial" w:hAnsi="Arial" w:cs="Arial"/>
          <w:b/>
          <w:sz w:val="22"/>
          <w:szCs w:val="22"/>
        </w:rPr>
        <w:t>УКС города Иркутска</w:t>
      </w:r>
      <w:r w:rsidR="0045113D" w:rsidRPr="00E40FD4">
        <w:rPr>
          <w:rFonts w:ascii="Arial" w:hAnsi="Arial" w:cs="Arial"/>
          <w:b/>
          <w:sz w:val="22"/>
          <w:szCs w:val="22"/>
        </w:rPr>
        <w:t xml:space="preserve">» (ИНН  </w:t>
      </w:r>
      <w:r w:rsidR="0045113D">
        <w:rPr>
          <w:rFonts w:ascii="Arial" w:hAnsi="Arial" w:cs="Arial"/>
          <w:b/>
          <w:sz w:val="22"/>
          <w:szCs w:val="22"/>
        </w:rPr>
        <w:t>3808201313</w:t>
      </w:r>
      <w:r w:rsidR="0045113D" w:rsidRPr="00E40FD4">
        <w:rPr>
          <w:rFonts w:ascii="Arial" w:hAnsi="Arial" w:cs="Arial"/>
          <w:b/>
          <w:sz w:val="22"/>
          <w:szCs w:val="22"/>
        </w:rPr>
        <w:t>)</w:t>
      </w:r>
      <w:r w:rsidR="00F6424A">
        <w:rPr>
          <w:rFonts w:ascii="Arial" w:hAnsi="Arial" w:cs="Arial"/>
          <w:b/>
          <w:sz w:val="22"/>
          <w:szCs w:val="22"/>
        </w:rPr>
        <w:t xml:space="preserve"> </w:t>
      </w:r>
      <w:r w:rsidRPr="00984B4E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327794">
        <w:rPr>
          <w:rFonts w:ascii="Arial" w:hAnsi="Arial" w:cs="Arial"/>
          <w:sz w:val="22"/>
          <w:szCs w:val="22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50 000 000 рублей (второй уровень ответственности).</w:t>
      </w:r>
    </w:p>
    <w:p w:rsidR="00F6424A" w:rsidRDefault="00984B4E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C25AC">
        <w:rPr>
          <w:rFonts w:ascii="Arial" w:hAnsi="Arial" w:cs="Arial"/>
          <w:sz w:val="22"/>
          <w:szCs w:val="22"/>
        </w:rPr>
        <w:t xml:space="preserve">РЕШИЛИ: </w:t>
      </w:r>
    </w:p>
    <w:p w:rsidR="0044684F" w:rsidRPr="0044684F" w:rsidRDefault="0044684F" w:rsidP="002E015D">
      <w:pPr>
        <w:pStyle w:val="a6"/>
        <w:numPr>
          <w:ilvl w:val="0"/>
          <w:numId w:val="4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44684F">
        <w:rPr>
          <w:rFonts w:ascii="Arial" w:hAnsi="Arial" w:cs="Arial"/>
          <w:sz w:val="22"/>
          <w:szCs w:val="22"/>
        </w:rPr>
        <w:t xml:space="preserve">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 w:rsidRPr="0044684F">
        <w:rPr>
          <w:rFonts w:ascii="Arial" w:hAnsi="Arial" w:cs="Arial"/>
          <w:bCs/>
          <w:spacing w:val="-1"/>
          <w:sz w:val="22"/>
          <w:szCs w:val="22"/>
        </w:rPr>
        <w:t xml:space="preserve">наличие двух специалистов по организации архитектурно-строительного </w:t>
      </w:r>
      <w:r w:rsidRPr="0044684F">
        <w:rPr>
          <w:rFonts w:ascii="Arial" w:hAnsi="Arial" w:cs="Arial"/>
          <w:bCs/>
          <w:spacing w:val="-1"/>
          <w:sz w:val="22"/>
          <w:szCs w:val="22"/>
        </w:rPr>
        <w:lastRenderedPageBreak/>
        <w:t xml:space="preserve">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</w:t>
      </w:r>
      <w:r>
        <w:rPr>
          <w:rFonts w:ascii="Arial" w:hAnsi="Arial" w:cs="Arial"/>
          <w:bCs/>
          <w:spacing w:val="-1"/>
          <w:sz w:val="22"/>
          <w:szCs w:val="22"/>
        </w:rPr>
        <w:t>п</w:t>
      </w:r>
      <w:r w:rsidRPr="0044684F">
        <w:rPr>
          <w:rFonts w:ascii="Arial" w:hAnsi="Arial" w:cs="Arial"/>
          <w:sz w:val="22"/>
          <w:szCs w:val="22"/>
        </w:rPr>
        <w:t xml:space="preserve">ринять компанию </w:t>
      </w:r>
      <w:r w:rsidRPr="0044684F">
        <w:rPr>
          <w:rFonts w:ascii="Arial" w:hAnsi="Arial" w:cs="Arial"/>
          <w:b/>
          <w:sz w:val="22"/>
          <w:szCs w:val="22"/>
        </w:rPr>
        <w:t>АО «УКС города</w:t>
      </w:r>
      <w:proofErr w:type="gramEnd"/>
      <w:r w:rsidRPr="0044684F">
        <w:rPr>
          <w:rFonts w:ascii="Arial" w:hAnsi="Arial" w:cs="Arial"/>
          <w:b/>
          <w:sz w:val="22"/>
          <w:szCs w:val="22"/>
        </w:rPr>
        <w:t xml:space="preserve"> Иркутска» (ИНН  3808201313)</w:t>
      </w:r>
      <w:r w:rsidRPr="0044684F">
        <w:rPr>
          <w:rFonts w:ascii="Arial" w:hAnsi="Arial" w:cs="Arial"/>
          <w:sz w:val="22"/>
          <w:szCs w:val="22"/>
        </w:rPr>
        <w:t xml:space="preserve">  в состав Ассоциации «БайкалРегионПроект</w:t>
      </w:r>
      <w:r>
        <w:rPr>
          <w:rFonts w:ascii="Arial" w:hAnsi="Arial" w:cs="Arial"/>
          <w:sz w:val="22"/>
          <w:szCs w:val="22"/>
        </w:rPr>
        <w:t>».</w:t>
      </w:r>
      <w:r w:rsidR="00D728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282D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D7282D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</w:t>
      </w:r>
      <w:r w:rsidR="00055B90">
        <w:rPr>
          <w:rFonts w:ascii="Arial" w:hAnsi="Arial" w:cs="Arial"/>
          <w:sz w:val="22"/>
          <w:szCs w:val="22"/>
        </w:rPr>
        <w:t>.</w:t>
      </w:r>
    </w:p>
    <w:p w:rsidR="00F6424A" w:rsidRDefault="00F6424A" w:rsidP="00F642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0E6FC0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E015D" w:rsidRPr="002E015D" w:rsidRDefault="002E015D" w:rsidP="002E015D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E015D">
        <w:rPr>
          <w:rFonts w:ascii="Arial" w:hAnsi="Arial" w:cs="Arial"/>
          <w:sz w:val="22"/>
          <w:szCs w:val="22"/>
        </w:rPr>
        <w:t>Рассмотрение решения протокола Правления Ассоциации «БайкалРегионПроект» от 21.09.2017 № 155 по вопросу № 6 о вступлени</w:t>
      </w:r>
      <w:r w:rsidR="00064189">
        <w:rPr>
          <w:rFonts w:ascii="Arial" w:hAnsi="Arial" w:cs="Arial"/>
          <w:sz w:val="22"/>
          <w:szCs w:val="22"/>
        </w:rPr>
        <w:t>и</w:t>
      </w:r>
      <w:bookmarkStart w:id="0" w:name="_GoBack"/>
      <w:bookmarkEnd w:id="0"/>
      <w:r w:rsidRPr="002E015D">
        <w:rPr>
          <w:rFonts w:ascii="Arial" w:hAnsi="Arial" w:cs="Arial"/>
          <w:sz w:val="22"/>
          <w:szCs w:val="22"/>
        </w:rPr>
        <w:t xml:space="preserve"> в члены Ассоциации «БайкалРегионПроект»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2E015D">
        <w:rPr>
          <w:rFonts w:ascii="Arial" w:hAnsi="Arial" w:cs="Arial"/>
          <w:b/>
          <w:sz w:val="22"/>
          <w:szCs w:val="22"/>
        </w:rPr>
        <w:t>ООО ГРК «Быстринское» (ИНН  7701568891)</w:t>
      </w:r>
      <w:r w:rsidRPr="002E015D">
        <w:rPr>
          <w:rFonts w:ascii="Arial" w:hAnsi="Arial" w:cs="Arial"/>
          <w:sz w:val="22"/>
          <w:szCs w:val="22"/>
        </w:rPr>
        <w:t>.</w:t>
      </w:r>
    </w:p>
    <w:p w:rsidR="002E015D" w:rsidRDefault="002E015D" w:rsidP="002E015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2E015D">
        <w:rPr>
          <w:rFonts w:ascii="Arial" w:hAnsi="Arial" w:cs="Arial"/>
          <w:b/>
          <w:sz w:val="22"/>
          <w:szCs w:val="22"/>
        </w:rPr>
        <w:t>ООО ГРК «Быстринское» (ИНН  7701568891)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4B4E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327794">
        <w:rPr>
          <w:rFonts w:ascii="Arial" w:hAnsi="Arial" w:cs="Arial"/>
          <w:sz w:val="22"/>
          <w:szCs w:val="22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составляет 300 000 000 и более (четвертый уровень ответственности) и о намерении принимать участие в заключени</w:t>
      </w:r>
      <w:proofErr w:type="gramStart"/>
      <w:r w:rsidR="00327794">
        <w:rPr>
          <w:rFonts w:ascii="Arial" w:hAnsi="Arial" w:cs="Arial"/>
          <w:sz w:val="22"/>
          <w:szCs w:val="22"/>
        </w:rPr>
        <w:t>и</w:t>
      </w:r>
      <w:proofErr w:type="gramEnd"/>
      <w:r w:rsidR="00327794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составляет 300 000 000 рублей (четвертый уровень ответственности по договорным обязательствам).  </w:t>
      </w:r>
    </w:p>
    <w:p w:rsidR="002E015D" w:rsidRDefault="002E015D" w:rsidP="002E015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C25AC">
        <w:rPr>
          <w:rFonts w:ascii="Arial" w:hAnsi="Arial" w:cs="Arial"/>
          <w:sz w:val="22"/>
          <w:szCs w:val="22"/>
        </w:rPr>
        <w:t xml:space="preserve">РЕШИЛИ: </w:t>
      </w:r>
    </w:p>
    <w:p w:rsidR="002E015D" w:rsidRPr="0044684F" w:rsidRDefault="002E015D" w:rsidP="002E015D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44684F">
        <w:rPr>
          <w:rFonts w:ascii="Arial" w:hAnsi="Arial" w:cs="Arial"/>
          <w:sz w:val="22"/>
          <w:szCs w:val="22"/>
        </w:rPr>
        <w:t xml:space="preserve">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 w:rsidRPr="0044684F">
        <w:rPr>
          <w:rFonts w:ascii="Arial" w:hAnsi="Arial" w:cs="Arial"/>
          <w:bCs/>
          <w:spacing w:val="-1"/>
          <w:sz w:val="22"/>
          <w:szCs w:val="22"/>
        </w:rPr>
        <w:t xml:space="preserve"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</w:t>
      </w:r>
      <w:r>
        <w:rPr>
          <w:rFonts w:ascii="Arial" w:hAnsi="Arial" w:cs="Arial"/>
          <w:bCs/>
          <w:spacing w:val="-1"/>
          <w:sz w:val="22"/>
          <w:szCs w:val="22"/>
        </w:rPr>
        <w:t>п</w:t>
      </w:r>
      <w:r w:rsidRPr="0044684F">
        <w:rPr>
          <w:rFonts w:ascii="Arial" w:hAnsi="Arial" w:cs="Arial"/>
          <w:sz w:val="22"/>
          <w:szCs w:val="22"/>
        </w:rPr>
        <w:t xml:space="preserve">ринять компанию </w:t>
      </w:r>
      <w:r w:rsidRPr="002E015D">
        <w:rPr>
          <w:rFonts w:ascii="Arial" w:hAnsi="Arial" w:cs="Arial"/>
          <w:b/>
          <w:sz w:val="22"/>
          <w:szCs w:val="22"/>
        </w:rPr>
        <w:t>ООО ГРК «Быстринское</w:t>
      </w:r>
      <w:proofErr w:type="gramEnd"/>
      <w:r w:rsidRPr="002E015D">
        <w:rPr>
          <w:rFonts w:ascii="Arial" w:hAnsi="Arial" w:cs="Arial"/>
          <w:b/>
          <w:sz w:val="22"/>
          <w:szCs w:val="22"/>
        </w:rPr>
        <w:t>» (</w:t>
      </w:r>
      <w:proofErr w:type="gramStart"/>
      <w:r w:rsidRPr="002E015D">
        <w:rPr>
          <w:rFonts w:ascii="Arial" w:hAnsi="Arial" w:cs="Arial"/>
          <w:b/>
          <w:sz w:val="22"/>
          <w:szCs w:val="22"/>
        </w:rPr>
        <w:t>ИНН  7701568891)</w:t>
      </w:r>
      <w:r w:rsidRPr="0044684F">
        <w:rPr>
          <w:rFonts w:ascii="Arial" w:hAnsi="Arial" w:cs="Arial"/>
          <w:sz w:val="22"/>
          <w:szCs w:val="22"/>
        </w:rPr>
        <w:t xml:space="preserve">  в состав Ассоциации «БайкалРегионПроект</w:t>
      </w:r>
      <w:r>
        <w:rPr>
          <w:rFonts w:ascii="Arial" w:hAnsi="Arial" w:cs="Arial"/>
          <w:sz w:val="22"/>
          <w:szCs w:val="22"/>
        </w:rPr>
        <w:t>».</w:t>
      </w:r>
      <w:proofErr w:type="gramEnd"/>
      <w:r w:rsidR="00D728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7282D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D7282D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</w:t>
      </w:r>
      <w:r w:rsidR="00055B90">
        <w:rPr>
          <w:rFonts w:ascii="Arial" w:hAnsi="Arial" w:cs="Arial"/>
          <w:sz w:val="22"/>
          <w:szCs w:val="22"/>
        </w:rPr>
        <w:t>.</w:t>
      </w:r>
    </w:p>
    <w:p w:rsidR="002E015D" w:rsidRDefault="002E015D" w:rsidP="002E015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2E015D" w:rsidRDefault="002E015D" w:rsidP="002E015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E015D" w:rsidRDefault="002E015D" w:rsidP="002E015D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Рассмотрение заявления </w:t>
      </w:r>
      <w:r>
        <w:rPr>
          <w:rFonts w:ascii="Arial" w:hAnsi="Arial" w:cs="Arial"/>
          <w:b/>
          <w:sz w:val="22"/>
          <w:szCs w:val="22"/>
        </w:rPr>
        <w:t>ООО «ПСПС»</w:t>
      </w:r>
      <w:r>
        <w:rPr>
          <w:rFonts w:ascii="Arial" w:hAnsi="Arial" w:cs="Arial"/>
          <w:sz w:val="22"/>
          <w:szCs w:val="22"/>
        </w:rPr>
        <w:t xml:space="preserve"> </w:t>
      </w:r>
      <w:r w:rsidRPr="0045113D">
        <w:rPr>
          <w:rFonts w:ascii="Arial" w:hAnsi="Arial" w:cs="Arial"/>
          <w:b/>
          <w:sz w:val="22"/>
          <w:szCs w:val="22"/>
        </w:rPr>
        <w:t>(ИНН 3811183985)</w:t>
      </w:r>
      <w:r>
        <w:rPr>
          <w:rFonts w:ascii="Arial" w:hAnsi="Arial" w:cs="Arial"/>
          <w:sz w:val="22"/>
          <w:szCs w:val="22"/>
        </w:rPr>
        <w:t>о восстановлении права осуществлять подготовку проектной документации.</w:t>
      </w:r>
    </w:p>
    <w:p w:rsidR="002E015D" w:rsidRDefault="002E015D" w:rsidP="002E015D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о возобновлении права </w:t>
      </w:r>
      <w:r>
        <w:rPr>
          <w:rFonts w:ascii="Arial" w:hAnsi="Arial" w:cs="Arial"/>
          <w:b/>
          <w:sz w:val="22"/>
          <w:szCs w:val="22"/>
        </w:rPr>
        <w:t>ООО «ПСПС»</w:t>
      </w:r>
      <w:r>
        <w:rPr>
          <w:rFonts w:ascii="Arial" w:hAnsi="Arial" w:cs="Arial"/>
          <w:sz w:val="22"/>
          <w:szCs w:val="22"/>
        </w:rPr>
        <w:t xml:space="preserve"> </w:t>
      </w:r>
      <w:r w:rsidRPr="0045113D">
        <w:rPr>
          <w:rFonts w:ascii="Arial" w:hAnsi="Arial" w:cs="Arial"/>
          <w:b/>
          <w:sz w:val="22"/>
          <w:szCs w:val="22"/>
        </w:rPr>
        <w:t>(ИНН 3811183985)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="002017EB">
        <w:rPr>
          <w:rFonts w:ascii="Arial" w:hAnsi="Arial" w:cs="Arial"/>
          <w:sz w:val="22"/>
          <w:szCs w:val="22"/>
        </w:rPr>
        <w:t>, а также</w:t>
      </w:r>
      <w:r>
        <w:rPr>
          <w:rFonts w:ascii="Arial" w:hAnsi="Arial" w:cs="Arial"/>
          <w:sz w:val="22"/>
          <w:szCs w:val="22"/>
        </w:rPr>
        <w:t xml:space="preserve"> </w:t>
      </w:r>
      <w:r w:rsidR="002017EB">
        <w:rPr>
          <w:rFonts w:ascii="Arial" w:hAnsi="Arial" w:cs="Arial"/>
          <w:sz w:val="22"/>
          <w:szCs w:val="22"/>
        </w:rPr>
        <w:t>осуществлять подготовку проектной документации</w:t>
      </w:r>
      <w:r>
        <w:rPr>
          <w:rFonts w:ascii="Arial" w:hAnsi="Arial" w:cs="Arial"/>
          <w:sz w:val="22"/>
          <w:szCs w:val="22"/>
        </w:rPr>
        <w:t xml:space="preserve"> с использованием конкурентных способов заключения договоров, предельный (совокупный) размер обязательств по таким договорам не </w:t>
      </w:r>
      <w:proofErr w:type="gramStart"/>
      <w:r>
        <w:rPr>
          <w:rFonts w:ascii="Arial" w:hAnsi="Arial" w:cs="Arial"/>
          <w:sz w:val="22"/>
          <w:szCs w:val="22"/>
        </w:rPr>
        <w:t>превышает</w:t>
      </w:r>
      <w:proofErr w:type="gramEnd"/>
      <w:r>
        <w:rPr>
          <w:rFonts w:ascii="Arial" w:hAnsi="Arial" w:cs="Arial"/>
          <w:sz w:val="22"/>
          <w:szCs w:val="22"/>
        </w:rPr>
        <w:t xml:space="preserve"> не превышает 25 000 000 рублей (первый уровень ответственности по договорным обязательствам) в связи с устранением замечаний.             </w:t>
      </w:r>
    </w:p>
    <w:p w:rsidR="002E015D" w:rsidRDefault="002E015D" w:rsidP="002E015D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Восстановить право </w:t>
      </w:r>
      <w:r>
        <w:rPr>
          <w:rFonts w:ascii="Arial" w:hAnsi="Arial" w:cs="Arial"/>
          <w:b/>
          <w:sz w:val="22"/>
          <w:szCs w:val="22"/>
        </w:rPr>
        <w:t>ООО «ПСПС»</w:t>
      </w:r>
      <w:r>
        <w:rPr>
          <w:rFonts w:ascii="Arial" w:hAnsi="Arial" w:cs="Arial"/>
          <w:sz w:val="22"/>
          <w:szCs w:val="22"/>
        </w:rPr>
        <w:t xml:space="preserve"> </w:t>
      </w:r>
      <w:r w:rsidRPr="0045113D">
        <w:rPr>
          <w:rFonts w:ascii="Arial" w:hAnsi="Arial" w:cs="Arial"/>
          <w:b/>
          <w:sz w:val="22"/>
          <w:szCs w:val="22"/>
        </w:rPr>
        <w:t>(ИНН 3811183985)</w:t>
      </w:r>
      <w:r>
        <w:rPr>
          <w:rFonts w:ascii="Arial" w:hAnsi="Arial" w:cs="Arial"/>
          <w:sz w:val="22"/>
          <w:szCs w:val="22"/>
        </w:rPr>
        <w:t xml:space="preserve">  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</w:t>
      </w:r>
      <w:r w:rsidR="002017EB">
        <w:rPr>
          <w:rFonts w:ascii="Arial" w:hAnsi="Arial" w:cs="Arial"/>
          <w:sz w:val="22"/>
          <w:szCs w:val="22"/>
        </w:rPr>
        <w:t xml:space="preserve">а также осуществлять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</w:t>
      </w:r>
      <w:proofErr w:type="gramStart"/>
      <w:r w:rsidR="002017EB">
        <w:rPr>
          <w:rFonts w:ascii="Arial" w:hAnsi="Arial" w:cs="Arial"/>
          <w:sz w:val="22"/>
          <w:szCs w:val="22"/>
        </w:rPr>
        <w:t>превышает</w:t>
      </w:r>
      <w:proofErr w:type="gramEnd"/>
      <w:r w:rsidR="002017EB">
        <w:rPr>
          <w:rFonts w:ascii="Arial" w:hAnsi="Arial" w:cs="Arial"/>
          <w:sz w:val="22"/>
          <w:szCs w:val="22"/>
        </w:rPr>
        <w:t xml:space="preserve"> не превышает 25 000 000 рублей (первый уровень ответственности по договорным обязательствам)</w:t>
      </w:r>
      <w:r>
        <w:rPr>
          <w:rFonts w:ascii="Arial" w:hAnsi="Arial" w:cs="Arial"/>
          <w:sz w:val="22"/>
          <w:szCs w:val="22"/>
        </w:rPr>
        <w:t>.</w:t>
      </w:r>
    </w:p>
    <w:p w:rsidR="002E015D" w:rsidRDefault="002E015D" w:rsidP="002E015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9"/>
      <w:footerReference w:type="default" r:id="rId10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06418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C6FA-63FE-4492-BAC8-D78A233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35</cp:revision>
  <cp:lastPrinted>2018-03-27T03:49:00Z</cp:lastPrinted>
  <dcterms:created xsi:type="dcterms:W3CDTF">2018-03-15T03:40:00Z</dcterms:created>
  <dcterms:modified xsi:type="dcterms:W3CDTF">2018-05-08T06:14:00Z</dcterms:modified>
</cp:coreProperties>
</file>