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C07A10" w:rsidRPr="00675E11" w:rsidTr="003E7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09A3" w:rsidRPr="00675E11" w:rsidRDefault="001D09A3" w:rsidP="001D09A3">
            <w:pPr>
              <w:rPr>
                <w:lang w:val="en-US"/>
              </w:rPr>
            </w:pPr>
            <w:bookmarkStart w:id="0" w:name="_GoBack"/>
            <w:bookmarkEnd w:id="0"/>
            <w:r w:rsidRPr="00675E11">
              <w:rPr>
                <w:noProof/>
                <w:lang w:eastAsia="ru-RU"/>
              </w:rPr>
              <w:drawing>
                <wp:inline distT="0" distB="0" distL="0" distR="0">
                  <wp:extent cx="1480216" cy="22733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264" cy="26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A10" w:rsidRPr="00675E11" w:rsidRDefault="001D09A3" w:rsidP="001D09A3">
            <w:pPr>
              <w:tabs>
                <w:tab w:val="left" w:pos="5823"/>
              </w:tabs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75E11">
              <w:rPr>
                <w:noProof/>
                <w:lang w:eastAsia="ru-RU"/>
              </w:rPr>
              <w:drawing>
                <wp:inline distT="0" distB="0" distL="0" distR="0">
                  <wp:extent cx="1480216" cy="394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25" cy="400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6CB4" w:rsidRPr="00675E11" w:rsidRDefault="00E26CB4" w:rsidP="00C07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mallCaps/>
                <w:sz w:val="2"/>
              </w:rPr>
            </w:pPr>
          </w:p>
          <w:p w:rsidR="00C07A10" w:rsidRPr="00675E11" w:rsidRDefault="00C07A10" w:rsidP="00C07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mallCaps/>
                <w:sz w:val="6"/>
              </w:rPr>
            </w:pPr>
          </w:p>
          <w:p w:rsidR="001D09A3" w:rsidRPr="00675E11" w:rsidRDefault="007E07CB" w:rsidP="001D09A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675E11">
              <w:rPr>
                <w:rFonts w:ascii="Comic Sans MS" w:hAnsi="Comic Sans MS"/>
                <w:sz w:val="24"/>
                <w:szCs w:val="24"/>
              </w:rPr>
              <w:t>КОНСАЛТИНГ</w:t>
            </w:r>
            <w:r w:rsidR="001D09A3" w:rsidRPr="00675E1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D09A3" w:rsidRPr="00675E11" w:rsidRDefault="007E07CB" w:rsidP="001D09A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mallCaps/>
                <w:sz w:val="34"/>
                <w:szCs w:val="34"/>
              </w:rPr>
            </w:pPr>
            <w:r w:rsidRPr="00675E11">
              <w:rPr>
                <w:rFonts w:ascii="Comic Sans MS" w:hAnsi="Comic Sans MS"/>
                <w:sz w:val="24"/>
                <w:szCs w:val="24"/>
              </w:rPr>
              <w:t>В ОБЛАСТИ ОРГАНИЗАЦИОННОГО МЕНЕДЖМЕНТА</w:t>
            </w:r>
          </w:p>
          <w:p w:rsidR="001D09A3" w:rsidRPr="00675E11" w:rsidRDefault="001D09A3" w:rsidP="00C07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mallCaps/>
                <w:sz w:val="2"/>
              </w:rPr>
            </w:pPr>
          </w:p>
          <w:p w:rsidR="001D09A3" w:rsidRPr="00675E11" w:rsidRDefault="001D09A3" w:rsidP="00C07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mallCaps/>
                <w:sz w:val="6"/>
              </w:rPr>
            </w:pPr>
          </w:p>
          <w:p w:rsidR="00C07A10" w:rsidRPr="00675E11" w:rsidRDefault="00C07A10" w:rsidP="00C07A10">
            <w:pPr>
              <w:tabs>
                <w:tab w:val="left" w:pos="582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 w:val="0"/>
                <w:smallCaps/>
                <w:sz w:val="14"/>
                <w:szCs w:val="16"/>
                <w:lang w:eastAsia="ru-RU"/>
              </w:rPr>
            </w:pPr>
            <w:r w:rsidRPr="00675E11">
              <w:rPr>
                <w:rFonts w:ascii="Arial" w:eastAsia="Times New Roman" w:hAnsi="Arial" w:cs="Times New Roman"/>
                <w:sz w:val="16"/>
                <w:szCs w:val="14"/>
                <w:lang w:eastAsia="ru-RU"/>
              </w:rPr>
              <w:t xml:space="preserve"> </w:t>
            </w:r>
            <w:r w:rsidRPr="00675E11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val="en-US" w:eastAsia="ru-RU"/>
              </w:rPr>
              <w:t>E</w:t>
            </w:r>
            <w:r w:rsidRPr="00675E11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eastAsia="ru-RU"/>
              </w:rPr>
              <w:t>-</w:t>
            </w:r>
            <w:r w:rsidRPr="00675E11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val="en-US" w:eastAsia="ru-RU"/>
              </w:rPr>
              <w:t>mail</w:t>
            </w:r>
            <w:r w:rsidRPr="00675E11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eastAsia="ru-RU"/>
              </w:rPr>
              <w:t xml:space="preserve">: </w:t>
            </w:r>
            <w:hyperlink r:id="rId10" w:history="1">
              <w:r w:rsidRPr="00675E11">
                <w:rPr>
                  <w:rFonts w:ascii="Arial" w:eastAsia="Times New Roman" w:hAnsi="Arial" w:cs="Times New Roman"/>
                  <w:b w:val="0"/>
                  <w:smallCaps/>
                  <w:color w:val="0000FF"/>
                  <w:sz w:val="14"/>
                  <w:szCs w:val="14"/>
                  <w:u w:val="single"/>
                  <w:lang w:eastAsia="ru-RU"/>
                </w:rPr>
                <w:t>7562269@</w:t>
              </w:r>
              <w:r w:rsidRPr="00675E11">
                <w:rPr>
                  <w:rFonts w:ascii="Arial" w:eastAsia="Times New Roman" w:hAnsi="Arial" w:cs="Times New Roman"/>
                  <w:b w:val="0"/>
                  <w:smallCaps/>
                  <w:color w:val="0000FF"/>
                  <w:sz w:val="14"/>
                  <w:szCs w:val="14"/>
                  <w:u w:val="single"/>
                  <w:lang w:val="en-US" w:eastAsia="ru-RU"/>
                </w:rPr>
                <w:t>mail</w:t>
              </w:r>
              <w:r w:rsidRPr="00675E11">
                <w:rPr>
                  <w:rFonts w:ascii="Arial" w:eastAsia="Times New Roman" w:hAnsi="Arial" w:cs="Times New Roman"/>
                  <w:b w:val="0"/>
                  <w:smallCaps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675E11">
                <w:rPr>
                  <w:rFonts w:ascii="Arial" w:eastAsia="Times New Roman" w:hAnsi="Arial" w:cs="Times New Roman"/>
                  <w:b w:val="0"/>
                  <w:smallCaps/>
                  <w:color w:val="0000FF"/>
                  <w:sz w:val="14"/>
                  <w:szCs w:val="14"/>
                  <w:u w:val="single"/>
                  <w:lang w:val="en-US" w:eastAsia="ru-RU"/>
                </w:rPr>
                <w:t>ru</w:t>
              </w:r>
            </w:hyperlink>
            <w:r w:rsidRPr="00675E11">
              <w:rPr>
                <w:rFonts w:ascii="Arial" w:eastAsia="Times New Roman" w:hAnsi="Arial" w:cs="Times New Roman"/>
                <w:b w:val="0"/>
                <w:sz w:val="12"/>
                <w:szCs w:val="14"/>
                <w:lang w:eastAsia="ru-RU"/>
              </w:rPr>
              <w:t xml:space="preserve"> </w:t>
            </w:r>
            <w:r w:rsidR="009D3E53" w:rsidRPr="00675E11">
              <w:rPr>
                <w:rFonts w:ascii="Arial" w:eastAsia="Times New Roman" w:hAnsi="Arial" w:cs="Times New Roman"/>
                <w:b w:val="0"/>
                <w:sz w:val="12"/>
                <w:szCs w:val="14"/>
                <w:lang w:eastAsia="ru-RU"/>
              </w:rPr>
              <w:t xml:space="preserve"> </w:t>
            </w:r>
            <w:r w:rsidRPr="00675E11">
              <w:rPr>
                <w:rFonts w:ascii="Arial" w:eastAsia="Times New Roman" w:hAnsi="Arial" w:cs="Arial"/>
                <w:b w:val="0"/>
                <w:sz w:val="12"/>
                <w:szCs w:val="14"/>
                <w:lang w:eastAsia="ru-RU"/>
              </w:rPr>
              <w:t xml:space="preserve">● </w:t>
            </w:r>
            <w:r w:rsidR="009D3E53" w:rsidRPr="00675E11">
              <w:rPr>
                <w:rFonts w:ascii="Arial" w:eastAsia="Times New Roman" w:hAnsi="Arial" w:cs="Arial"/>
                <w:b w:val="0"/>
                <w:sz w:val="12"/>
                <w:szCs w:val="14"/>
                <w:lang w:eastAsia="ru-RU"/>
              </w:rPr>
              <w:t xml:space="preserve"> </w:t>
            </w:r>
            <w:r w:rsidRPr="00675E11">
              <w:rPr>
                <w:rFonts w:ascii="Arial" w:eastAsia="Times New Roman" w:hAnsi="Arial" w:cs="Times New Roman"/>
                <w:b w:val="0"/>
                <w:sz w:val="14"/>
                <w:szCs w:val="14"/>
                <w:lang w:val="en-US" w:eastAsia="ru-RU"/>
              </w:rPr>
              <w:t>http</w:t>
            </w:r>
            <w:r w:rsidRPr="00675E11">
              <w:rPr>
                <w:rFonts w:ascii="Arial" w:eastAsia="Times New Roman" w:hAnsi="Arial" w:cs="Times New Roman"/>
                <w:b w:val="0"/>
                <w:sz w:val="14"/>
                <w:szCs w:val="14"/>
                <w:lang w:eastAsia="ru-RU"/>
              </w:rPr>
              <w:t xml:space="preserve">:// </w:t>
            </w:r>
            <w:hyperlink r:id="rId11" w:history="1">
              <w:r w:rsidRPr="00675E11">
                <w:rPr>
                  <w:rFonts w:ascii="Arial" w:eastAsia="Times New Roman" w:hAnsi="Arial" w:cs="Times New Roman"/>
                  <w:b w:val="0"/>
                  <w:sz w:val="14"/>
                  <w:szCs w:val="14"/>
                  <w:lang w:val="en-US" w:eastAsia="ru-RU"/>
                </w:rPr>
                <w:t>www</w:t>
              </w:r>
              <w:r w:rsidRPr="00675E11">
                <w:rPr>
                  <w:rFonts w:ascii="Arial" w:eastAsia="Times New Roman" w:hAnsi="Arial" w:cs="Times New Roman"/>
                  <w:b w:val="0"/>
                  <w:sz w:val="14"/>
                  <w:szCs w:val="14"/>
                  <w:lang w:eastAsia="ru-RU"/>
                </w:rPr>
                <w:t>.</w:t>
              </w:r>
              <w:r w:rsidRPr="00675E11">
                <w:rPr>
                  <w:rFonts w:ascii="Arial" w:eastAsia="Times New Roman" w:hAnsi="Arial" w:cs="Times New Roman"/>
                  <w:b w:val="0"/>
                  <w:sz w:val="14"/>
                  <w:szCs w:val="14"/>
                  <w:lang w:val="en-US" w:eastAsia="ru-RU"/>
                </w:rPr>
                <w:t>cnio</w:t>
              </w:r>
              <w:r w:rsidRPr="00675E11">
                <w:rPr>
                  <w:rFonts w:ascii="Arial" w:eastAsia="Times New Roman" w:hAnsi="Arial" w:cs="Times New Roman"/>
                  <w:b w:val="0"/>
                  <w:sz w:val="14"/>
                  <w:szCs w:val="14"/>
                  <w:lang w:eastAsia="ru-RU"/>
                </w:rPr>
                <w:t>.</w:t>
              </w:r>
              <w:r w:rsidRPr="00675E11">
                <w:rPr>
                  <w:rFonts w:ascii="Arial" w:eastAsia="Times New Roman" w:hAnsi="Arial" w:cs="Times New Roman"/>
                  <w:b w:val="0"/>
                  <w:sz w:val="14"/>
                  <w:szCs w:val="14"/>
                  <w:lang w:val="en-US" w:eastAsia="ru-RU"/>
                </w:rPr>
                <w:t>ru</w:t>
              </w:r>
            </w:hyperlink>
            <w:r w:rsidR="009D3E53" w:rsidRPr="00675E11">
              <w:rPr>
                <w:rFonts w:ascii="Arial" w:eastAsia="Times New Roman" w:hAnsi="Arial" w:cs="Times New Roman"/>
                <w:b w:val="0"/>
                <w:sz w:val="14"/>
                <w:szCs w:val="14"/>
                <w:lang w:eastAsia="ru-RU"/>
              </w:rPr>
              <w:t xml:space="preserve"> </w:t>
            </w:r>
            <w:r w:rsidRPr="00675E11">
              <w:rPr>
                <w:rFonts w:ascii="Arial" w:eastAsia="Times New Roman" w:hAnsi="Arial" w:cs="Times New Roman"/>
                <w:b w:val="0"/>
                <w:sz w:val="12"/>
                <w:szCs w:val="14"/>
                <w:lang w:eastAsia="ru-RU"/>
              </w:rPr>
              <w:t xml:space="preserve"> </w:t>
            </w:r>
            <w:r w:rsidRPr="00675E11">
              <w:rPr>
                <w:rFonts w:ascii="Arial" w:eastAsia="Times New Roman" w:hAnsi="Arial" w:cs="Arial"/>
                <w:b w:val="0"/>
                <w:sz w:val="12"/>
                <w:szCs w:val="14"/>
                <w:lang w:eastAsia="ru-RU"/>
              </w:rPr>
              <w:t xml:space="preserve">● </w:t>
            </w:r>
            <w:r w:rsidR="009D3E53" w:rsidRPr="00675E11">
              <w:rPr>
                <w:rFonts w:ascii="Arial" w:eastAsia="Times New Roman" w:hAnsi="Arial" w:cs="Arial"/>
                <w:b w:val="0"/>
                <w:sz w:val="12"/>
                <w:szCs w:val="14"/>
                <w:lang w:eastAsia="ru-RU"/>
              </w:rPr>
              <w:t xml:space="preserve"> </w:t>
            </w:r>
            <w:r w:rsidRPr="00675E11">
              <w:rPr>
                <w:rFonts w:ascii="Arial" w:eastAsia="Times New Roman" w:hAnsi="Arial" w:cs="Times New Roman"/>
                <w:b w:val="0"/>
                <w:smallCaps/>
                <w:sz w:val="14"/>
                <w:szCs w:val="16"/>
                <w:lang w:eastAsia="ru-RU"/>
              </w:rPr>
              <w:t>скайп:</w:t>
            </w:r>
            <w:r w:rsidRPr="00675E11">
              <w:rPr>
                <w:rFonts w:ascii="Arial" w:eastAsia="Times New Roman" w:hAnsi="Arial" w:cs="Times New Roman"/>
                <w:b w:val="0"/>
                <w:sz w:val="14"/>
                <w:szCs w:val="16"/>
                <w:lang w:eastAsia="ru-RU"/>
              </w:rPr>
              <w:t xml:space="preserve"> </w:t>
            </w:r>
            <w:r w:rsidRPr="00675E11">
              <w:rPr>
                <w:rFonts w:ascii="Arial" w:eastAsia="Times New Roman" w:hAnsi="Arial" w:cs="Times New Roman"/>
                <w:b w:val="0"/>
                <w:smallCaps/>
                <w:sz w:val="14"/>
                <w:szCs w:val="16"/>
                <w:lang w:val="en-US" w:eastAsia="ru-RU"/>
              </w:rPr>
              <w:t>m</w:t>
            </w:r>
            <w:r w:rsidRPr="00675E11">
              <w:rPr>
                <w:rFonts w:ascii="Arial" w:eastAsia="Times New Roman" w:hAnsi="Arial" w:cs="Times New Roman"/>
                <w:b w:val="0"/>
                <w:smallCaps/>
                <w:sz w:val="14"/>
                <w:szCs w:val="16"/>
                <w:lang w:eastAsia="ru-RU"/>
              </w:rPr>
              <w:t>7562269</w:t>
            </w:r>
          </w:p>
          <w:p w:rsidR="00C07A10" w:rsidRPr="00675E11" w:rsidRDefault="00C07A10" w:rsidP="00AD7289">
            <w:pPr>
              <w:tabs>
                <w:tab w:val="left" w:pos="582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</w:pPr>
            <w:r w:rsidRPr="00675E11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eastAsia="ru-RU"/>
              </w:rPr>
              <w:t xml:space="preserve">Тел.: 8-495 364-01-04 </w:t>
            </w:r>
            <w:r w:rsidR="009D3E53" w:rsidRPr="00675E11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eastAsia="ru-RU"/>
              </w:rPr>
              <w:t xml:space="preserve"> </w:t>
            </w:r>
            <w:r w:rsidRPr="00675E11">
              <w:rPr>
                <w:rFonts w:ascii="Arial" w:eastAsia="Times New Roman" w:hAnsi="Arial" w:cs="Arial"/>
                <w:b w:val="0"/>
                <w:sz w:val="12"/>
                <w:szCs w:val="14"/>
                <w:lang w:eastAsia="ru-RU"/>
              </w:rPr>
              <w:t xml:space="preserve">● </w:t>
            </w:r>
            <w:r w:rsidR="009D3E53" w:rsidRPr="00675E11">
              <w:rPr>
                <w:rFonts w:ascii="Arial" w:eastAsia="Times New Roman" w:hAnsi="Arial" w:cs="Arial"/>
                <w:b w:val="0"/>
                <w:sz w:val="12"/>
                <w:szCs w:val="14"/>
                <w:lang w:eastAsia="ru-RU"/>
              </w:rPr>
              <w:t xml:space="preserve"> </w:t>
            </w:r>
            <w:r w:rsidRPr="00675E11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eastAsia="ru-RU"/>
              </w:rPr>
              <w:t xml:space="preserve">Для писем:  123458 Москва,  </w:t>
            </w:r>
            <w:r w:rsidR="00AD7289" w:rsidRPr="00675E11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eastAsia="ru-RU"/>
              </w:rPr>
              <w:t>ул. Таллинская 9-2-52</w:t>
            </w:r>
          </w:p>
        </w:tc>
      </w:tr>
    </w:tbl>
    <w:p w:rsidR="00A307B6" w:rsidRPr="00675E11" w:rsidRDefault="00CF6030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93979</wp:posOffset>
                </wp:positionV>
                <wp:extent cx="6077585" cy="0"/>
                <wp:effectExtent l="0" t="0" r="184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05pt,7.4pt" to="472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Wj/QEAAAYEAAAOAAAAZHJzL2Uyb0RvYy54bWysU81u1DAQviPxDpbvbLKtti3RZntoBZcK&#10;VhQewHXsXav+k2022RtwRtpH4BU4gFSptM+QvBFjJxt+hRDiYtkz33wz38x4ftooiTbMeWF0iaeT&#10;HCOmqamEXpX41csnj04w8oHoikijWYm3zOPTxcMH89oW7MCsjayYQ0CifVHbEq9DsEWWebpmiviJ&#10;sUyDkxunSICnW2WVIzWwK5kd5PlRVhtXWWco8x6s570TLxI/54yG55x7FpAsMdQW0unSeRXPbDEn&#10;xcoRuxZ0KIP8QxWKCA1JR6pzEgh67cQvVEpQZ7zhYUKNygzngrKkAdRM85/UXK6JZUkLNMfbsU3+&#10;/9HSZ5ulQ6Iq8SFGmigYUfuhe9Pt2i/tx26Hurftffu5/dTetHftTfcO7rfde7hHZ3s7mHfoMHay&#10;tr4AwjO9dLEXtNGX9sLQaw++7AdnfHjbwxruVIRDM1CTJrMdJ8OagCgYj/Lj49nJDCO692Wk2Ada&#10;58NTZhSKlxJLoWPTSEE2Fz7E1KTYQ6JZalTDqj7OZ2n8qbC+llRV2ErWw14wDp2B7NNEl3aSnUmH&#10;NgS2qbqeRs1ALjUgYwgXUo5B+Z+DBmwMY2lP/zZwRKeMRocxUAlt3O+yhmZfKu/xwzh8rzXKvjLV&#10;dun2c4JlS8qGjxG3+ft3Cv/2fRdfAQAA//8DAFBLAwQUAAYACAAAACEA+5Wq/tsAAAAJAQAADwAA&#10;AGRycy9kb3ducmV2LnhtbEyPwU6EQBBE7yb+w6RNvO02rKtRZNgYDRcPxkWN11mmBSLTQ5hZwL+3&#10;jQc9dtVLdVW+W1yvJhpD51lDuk5AEdfedtxoeH0pV9egQjRsTe+ZNHxRgF1xepKbzPqZ9zRVsVES&#10;wiEzGtoYhwwx1C05E9Z+IBbvw4/ORDnHBu1oZgl3PW6S5Aqd6Vg+tGag+5bqz+roNODjA06Vp6p8&#10;fp+fLugNS4uo9fnZcncLKtIS/2D4qS/VoZBOB39kG1SvYZVuUkHF2MoEAW62lzLu8CtgkeP/BcU3&#10;AAAA//8DAFBLAQItABQABgAIAAAAIQC2gziS/gAAAOEBAAATAAAAAAAAAAAAAAAAAAAAAABbQ29u&#10;dGVudF9UeXBlc10ueG1sUEsBAi0AFAAGAAgAAAAhADj9If/WAAAAlAEAAAsAAAAAAAAAAAAAAAAA&#10;LwEAAF9yZWxzLy5yZWxzUEsBAi0AFAAGAAgAAAAhALqMlaP9AQAABgQAAA4AAAAAAAAAAAAAAAAA&#10;LgIAAGRycy9lMm9Eb2MueG1sUEsBAi0AFAAGAAgAAAAhAPuVqv7bAAAACQEAAA8AAAAAAAAAAAAA&#10;AAAAVwQAAGRycy9kb3ducmV2LnhtbFBLBQYAAAAABAAEAPMAAABfBQAAAAA=&#10;" strokecolor="black [3040]" strokeweight="1.5pt">
                <o:lock v:ext="edit" shapetype="f"/>
              </v:line>
            </w:pict>
          </mc:Fallback>
        </mc:AlternateConten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82599F" w:rsidRPr="00675E11" w:rsidTr="00C67895">
        <w:tc>
          <w:tcPr>
            <w:tcW w:w="9349" w:type="dxa"/>
          </w:tcPr>
          <w:tbl>
            <w:tblPr>
              <w:tblStyle w:val="afd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6374"/>
            </w:tblGrid>
            <w:tr w:rsidR="00F83ADD" w:rsidRPr="00675E11" w:rsidTr="00727EDE">
              <w:tc>
                <w:tcPr>
                  <w:tcW w:w="2977" w:type="dxa"/>
                </w:tcPr>
                <w:p w:rsidR="00F83ADD" w:rsidRPr="00675E11" w:rsidRDefault="008C5A0B" w:rsidP="00491E69">
                  <w:pPr>
                    <w:jc w:val="both"/>
                    <w:rPr>
                      <w:rFonts w:asciiTheme="majorHAnsi" w:hAnsiTheme="majorHAnsi"/>
                    </w:rPr>
                  </w:pPr>
                  <w:r w:rsidRPr="00675E11">
                    <w:rPr>
                      <w:rFonts w:asciiTheme="majorHAnsi" w:hAnsiTheme="majorHAnsi"/>
                    </w:rPr>
                    <w:t>30</w:t>
                  </w:r>
                  <w:r w:rsidR="00C67895" w:rsidRPr="00675E11">
                    <w:rPr>
                      <w:rFonts w:asciiTheme="majorHAnsi" w:hAnsiTheme="majorHAnsi"/>
                    </w:rPr>
                    <w:t xml:space="preserve">.10.2017 № </w:t>
                  </w:r>
                  <w:r w:rsidR="00491E69" w:rsidRPr="00675E11">
                    <w:rPr>
                      <w:rFonts w:asciiTheme="majorHAnsi" w:hAnsiTheme="majorHAnsi"/>
                    </w:rPr>
                    <w:t>1</w:t>
                  </w:r>
                  <w:r w:rsidR="00C67895" w:rsidRPr="00675E11">
                    <w:rPr>
                      <w:rFonts w:asciiTheme="majorHAnsi" w:hAnsiTheme="majorHAnsi"/>
                    </w:rPr>
                    <w:t>936\МС</w:t>
                  </w:r>
                </w:p>
              </w:tc>
              <w:tc>
                <w:tcPr>
                  <w:tcW w:w="6374" w:type="dxa"/>
                </w:tcPr>
                <w:p w:rsidR="001C1124" w:rsidRDefault="002E6EA7" w:rsidP="00BF1348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Исполнительному директору Ассоциации "Байкальское региональное объединение проектировщиков"</w:t>
                  </w:r>
                </w:p>
                <w:p w:rsidR="002E6EA7" w:rsidRPr="00675E11" w:rsidRDefault="002E6EA7" w:rsidP="00BF1348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Шибановой Н.А.</w:t>
                  </w:r>
                </w:p>
                <w:p w:rsidR="00BD7DD9" w:rsidRPr="00675E11" w:rsidRDefault="002E6EA7" w:rsidP="00BD7DD9">
                  <w:pPr>
                    <w:rPr>
                      <w:rFonts w:asciiTheme="majorHAnsi" w:hAnsiTheme="majorHAnsi"/>
                      <w:color w:val="000000"/>
                    </w:rPr>
                  </w:pPr>
                  <w:r>
                    <w:t xml:space="preserve">                                             </w:t>
                  </w:r>
                  <w:r w:rsidRPr="002E6EA7">
                    <w:t>srobrp_dir@mail.ru</w:t>
                  </w:r>
                </w:p>
                <w:p w:rsidR="00F83ADD" w:rsidRPr="00675E11" w:rsidRDefault="00F83ADD" w:rsidP="00BF1348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82599F" w:rsidRPr="00675E11" w:rsidRDefault="0082599F" w:rsidP="0082599F">
            <w:pPr>
              <w:rPr>
                <w:rFonts w:asciiTheme="majorHAnsi" w:hAnsiTheme="majorHAnsi"/>
              </w:rPr>
            </w:pPr>
          </w:p>
        </w:tc>
        <w:tc>
          <w:tcPr>
            <w:tcW w:w="222" w:type="dxa"/>
          </w:tcPr>
          <w:p w:rsidR="0082599F" w:rsidRPr="00675E11" w:rsidRDefault="0082599F" w:rsidP="0082599F">
            <w:pPr>
              <w:jc w:val="right"/>
              <w:rPr>
                <w:rFonts w:asciiTheme="majorHAnsi" w:hAnsiTheme="majorHAnsi"/>
              </w:rPr>
            </w:pPr>
          </w:p>
        </w:tc>
      </w:tr>
    </w:tbl>
    <w:p w:rsidR="00CD6872" w:rsidRPr="00675E11" w:rsidRDefault="00C67895" w:rsidP="00BD7DD9">
      <w:pPr>
        <w:tabs>
          <w:tab w:val="left" w:pos="7213"/>
        </w:tabs>
        <w:spacing w:after="120"/>
        <w:ind w:firstLine="709"/>
        <w:jc w:val="both"/>
        <w:rPr>
          <w:rFonts w:asciiTheme="majorHAnsi" w:hAnsiTheme="majorHAnsi"/>
        </w:rPr>
      </w:pPr>
      <w:r w:rsidRPr="00675E11">
        <w:rPr>
          <w:rFonts w:asciiTheme="majorHAnsi" w:hAnsiTheme="majorHAnsi"/>
        </w:rPr>
        <w:t>Уважаем</w:t>
      </w:r>
      <w:r w:rsidR="002E6EA7">
        <w:rPr>
          <w:rFonts w:asciiTheme="majorHAnsi" w:hAnsiTheme="majorHAnsi"/>
        </w:rPr>
        <w:t>ая Наталья Александровна</w:t>
      </w:r>
      <w:r w:rsidRPr="00675E11">
        <w:rPr>
          <w:rFonts w:asciiTheme="majorHAnsi" w:hAnsiTheme="majorHAnsi"/>
        </w:rPr>
        <w:t>!</w:t>
      </w:r>
    </w:p>
    <w:p w:rsidR="008239A4" w:rsidRPr="00675E11" w:rsidRDefault="008239A4" w:rsidP="00D81DB5">
      <w:pPr>
        <w:spacing w:after="120"/>
        <w:ind w:firstLine="709"/>
        <w:jc w:val="both"/>
        <w:rPr>
          <w:rFonts w:asciiTheme="majorHAnsi" w:hAnsiTheme="majorHAnsi"/>
        </w:rPr>
      </w:pPr>
      <w:r w:rsidRPr="00675E11">
        <w:rPr>
          <w:rFonts w:asciiTheme="majorHAnsi" w:hAnsiTheme="majorHAnsi"/>
        </w:rPr>
        <w:t xml:space="preserve">Требуется Ваше </w:t>
      </w:r>
      <w:r w:rsidR="006D31FC" w:rsidRPr="00675E11">
        <w:rPr>
          <w:rFonts w:asciiTheme="majorHAnsi" w:hAnsiTheme="majorHAnsi"/>
        </w:rPr>
        <w:t>одобрение</w:t>
      </w:r>
      <w:r w:rsidR="00802536" w:rsidRPr="00675E11">
        <w:rPr>
          <w:rFonts w:asciiTheme="majorHAnsi" w:hAnsiTheme="majorHAnsi"/>
        </w:rPr>
        <w:t xml:space="preserve"> проинформировать Главных инженеров проектов  организаций - членов </w:t>
      </w:r>
      <w:r w:rsidR="002E6EA7">
        <w:rPr>
          <w:rFonts w:asciiTheme="majorHAnsi" w:hAnsiTheme="majorHAnsi"/>
        </w:rPr>
        <w:t xml:space="preserve">Ассоциации "Байкальское региональное объединение проектировщиков" </w:t>
      </w:r>
      <w:r w:rsidR="00802536" w:rsidRPr="00675E11">
        <w:rPr>
          <w:rFonts w:asciiTheme="majorHAnsi" w:hAnsiTheme="majorHAnsi"/>
        </w:rPr>
        <w:t>о возможности бесплатного получ</w:t>
      </w:r>
      <w:r w:rsidR="00802536" w:rsidRPr="00675E11">
        <w:rPr>
          <w:rFonts w:asciiTheme="majorHAnsi" w:hAnsiTheme="majorHAnsi"/>
        </w:rPr>
        <w:t>е</w:t>
      </w:r>
      <w:r w:rsidR="00802536" w:rsidRPr="00675E11">
        <w:rPr>
          <w:rFonts w:asciiTheme="majorHAnsi" w:hAnsiTheme="majorHAnsi"/>
        </w:rPr>
        <w:t>ния нижеприведенных рекомендаций.</w:t>
      </w:r>
    </w:p>
    <w:p w:rsidR="00802536" w:rsidRPr="00675E11" w:rsidRDefault="00802536" w:rsidP="00802536">
      <w:pPr>
        <w:jc w:val="right"/>
        <w:rPr>
          <w:rFonts w:asciiTheme="majorHAnsi" w:hAnsiTheme="majorHAnsi"/>
          <w:color w:val="000000"/>
          <w:sz w:val="24"/>
          <w:szCs w:val="24"/>
        </w:rPr>
      </w:pPr>
    </w:p>
    <w:p w:rsidR="00802536" w:rsidRPr="00675E11" w:rsidRDefault="00802536" w:rsidP="00802536">
      <w:pPr>
        <w:jc w:val="right"/>
        <w:rPr>
          <w:rFonts w:asciiTheme="majorHAnsi" w:hAnsiTheme="majorHAnsi"/>
          <w:color w:val="000000"/>
          <w:sz w:val="24"/>
          <w:szCs w:val="24"/>
        </w:rPr>
      </w:pPr>
      <w:r w:rsidRPr="00675E11">
        <w:rPr>
          <w:rFonts w:asciiTheme="majorHAnsi" w:hAnsiTheme="majorHAnsi"/>
          <w:color w:val="000000"/>
          <w:sz w:val="24"/>
          <w:szCs w:val="24"/>
        </w:rPr>
        <w:t>Главным инженерам проектов, включенным</w:t>
      </w:r>
    </w:p>
    <w:p w:rsidR="00802536" w:rsidRPr="00675E11" w:rsidRDefault="00802536" w:rsidP="00802536">
      <w:pPr>
        <w:jc w:val="right"/>
        <w:rPr>
          <w:rFonts w:asciiTheme="majorHAnsi" w:hAnsiTheme="majorHAnsi"/>
          <w:color w:val="000000"/>
          <w:sz w:val="24"/>
          <w:szCs w:val="24"/>
        </w:rPr>
      </w:pPr>
      <w:r w:rsidRPr="00675E11">
        <w:rPr>
          <w:rFonts w:asciiTheme="majorHAnsi" w:hAnsiTheme="majorHAnsi"/>
          <w:color w:val="000000"/>
          <w:sz w:val="24"/>
          <w:szCs w:val="24"/>
        </w:rPr>
        <w:t xml:space="preserve"> в Национальный Реестр специалистов НОПРИЗ организаций – </w:t>
      </w:r>
    </w:p>
    <w:p w:rsidR="00802536" w:rsidRPr="00675E11" w:rsidRDefault="00802536" w:rsidP="00802536">
      <w:pPr>
        <w:jc w:val="right"/>
        <w:rPr>
          <w:rFonts w:asciiTheme="majorHAnsi" w:hAnsiTheme="majorHAnsi"/>
          <w:sz w:val="24"/>
          <w:szCs w:val="24"/>
        </w:rPr>
      </w:pPr>
      <w:r w:rsidRPr="00675E11">
        <w:rPr>
          <w:rFonts w:asciiTheme="majorHAnsi" w:hAnsiTheme="majorHAnsi"/>
          <w:color w:val="000000"/>
          <w:sz w:val="24"/>
          <w:szCs w:val="24"/>
        </w:rPr>
        <w:t xml:space="preserve">членов </w:t>
      </w:r>
      <w:r w:rsidR="002E6EA7">
        <w:rPr>
          <w:rFonts w:asciiTheme="majorHAnsi" w:hAnsiTheme="majorHAnsi"/>
        </w:rPr>
        <w:t>Ассоциации "Байкальское региональное объединение проектировщиков"</w:t>
      </w:r>
    </w:p>
    <w:p w:rsidR="00802536" w:rsidRPr="00675E11" w:rsidRDefault="00802536" w:rsidP="00802536">
      <w:pPr>
        <w:jc w:val="right"/>
        <w:rPr>
          <w:rFonts w:asciiTheme="majorHAnsi" w:hAnsiTheme="majorHAnsi"/>
        </w:rPr>
      </w:pPr>
    </w:p>
    <w:p w:rsidR="00802536" w:rsidRPr="00675E11" w:rsidRDefault="00802536" w:rsidP="00D81DB5">
      <w:pPr>
        <w:spacing w:after="120"/>
        <w:ind w:firstLine="709"/>
        <w:jc w:val="both"/>
        <w:rPr>
          <w:rFonts w:asciiTheme="majorHAnsi" w:hAnsiTheme="majorHAnsi"/>
        </w:rPr>
      </w:pPr>
      <w:r w:rsidRPr="00675E11">
        <w:rPr>
          <w:rFonts w:asciiTheme="majorHAnsi" w:hAnsiTheme="majorHAnsi"/>
        </w:rPr>
        <w:t>Уважаемые коллеги!</w:t>
      </w:r>
    </w:p>
    <w:p w:rsidR="00D81DB5" w:rsidRPr="00675E11" w:rsidRDefault="00D81DB5" w:rsidP="00D81DB5">
      <w:pPr>
        <w:spacing w:after="120"/>
        <w:ind w:firstLine="709"/>
        <w:jc w:val="both"/>
        <w:rPr>
          <w:rFonts w:asciiTheme="majorHAnsi" w:hAnsiTheme="majorHAnsi"/>
        </w:rPr>
      </w:pPr>
      <w:r w:rsidRPr="00675E11">
        <w:rPr>
          <w:rFonts w:asciiTheme="majorHAnsi" w:hAnsiTheme="majorHAnsi"/>
        </w:rPr>
        <w:t xml:space="preserve">Организовывать выполнение работ по подготовке проектной документации и </w:t>
      </w:r>
      <w:r w:rsidRPr="00675E11">
        <w:rPr>
          <w:rFonts w:asciiTheme="majorHAnsi" w:hAnsiTheme="majorHAnsi"/>
          <w:b/>
          <w:u w:val="single"/>
        </w:rPr>
        <w:t>нести ответстве</w:t>
      </w:r>
      <w:r w:rsidRPr="00675E11">
        <w:rPr>
          <w:rFonts w:asciiTheme="majorHAnsi" w:hAnsiTheme="majorHAnsi"/>
          <w:b/>
          <w:u w:val="single"/>
        </w:rPr>
        <w:t>н</w:t>
      </w:r>
      <w:r w:rsidRPr="00675E11">
        <w:rPr>
          <w:rFonts w:asciiTheme="majorHAnsi" w:hAnsiTheme="majorHAnsi"/>
          <w:b/>
          <w:u w:val="single"/>
        </w:rPr>
        <w:t>ность за её качество</w:t>
      </w:r>
      <w:r w:rsidRPr="00675E11">
        <w:rPr>
          <w:rFonts w:asciiTheme="majorHAnsi" w:hAnsiTheme="majorHAnsi"/>
        </w:rPr>
        <w:t xml:space="preserve"> может Главный инженер (Главный архитектор) проекта, включенный в Национальный Реестр специалистов НОПРИЗ и </w:t>
      </w:r>
      <w:r w:rsidRPr="00675E11">
        <w:rPr>
          <w:rFonts w:asciiTheme="majorHAnsi" w:hAnsiTheme="majorHAnsi"/>
          <w:b/>
          <w:u w:val="single"/>
        </w:rPr>
        <w:t>заключивший договор с работодателем</w:t>
      </w:r>
      <w:r w:rsidRPr="00675E11">
        <w:rPr>
          <w:rFonts w:asciiTheme="majorHAnsi" w:hAnsiTheme="majorHAnsi"/>
        </w:rPr>
        <w:t xml:space="preserve"> (Часть 4 статья 48 ФЗ № 372 от 3.07.2016). Работодатель и ГИП стали равноправными участниками трудовых отношений. При заключении </w:t>
      </w:r>
      <w:r w:rsidR="00D223D6" w:rsidRPr="00675E11">
        <w:rPr>
          <w:rFonts w:asciiTheme="majorHAnsi" w:hAnsiTheme="majorHAnsi"/>
        </w:rPr>
        <w:t>договора ГИП должен ПОТРЕБОВАТЬ от работодателя создания условий и представления ему соответств</w:t>
      </w:r>
      <w:r w:rsidR="00D223D6" w:rsidRPr="00675E11">
        <w:rPr>
          <w:rFonts w:asciiTheme="majorHAnsi" w:hAnsiTheme="majorHAnsi"/>
        </w:rPr>
        <w:t>у</w:t>
      </w:r>
      <w:r w:rsidR="00D223D6" w:rsidRPr="00675E11">
        <w:rPr>
          <w:rFonts w:asciiTheme="majorHAnsi" w:hAnsiTheme="majorHAnsi"/>
        </w:rPr>
        <w:t>ющих полномочий для возможности нести РЕАЛЬНУЮ ответственность за качество проектной документации, а Работодатель – определить требования к Главному инженеру проектов.</w:t>
      </w:r>
    </w:p>
    <w:p w:rsidR="00D223D6" w:rsidRPr="00675E11" w:rsidRDefault="00D223D6" w:rsidP="00D81DB5">
      <w:pPr>
        <w:spacing w:after="120"/>
        <w:ind w:firstLine="709"/>
        <w:jc w:val="both"/>
        <w:rPr>
          <w:rFonts w:asciiTheme="majorHAnsi" w:hAnsiTheme="majorHAnsi"/>
        </w:rPr>
      </w:pPr>
      <w:r w:rsidRPr="00675E11">
        <w:rPr>
          <w:rFonts w:asciiTheme="majorHAnsi" w:hAnsiTheme="majorHAnsi"/>
        </w:rPr>
        <w:t xml:space="preserve">До настоящего времени трудовой договор с ГИПом носил формальный характер, а статус ГИПа определялся Приказом </w:t>
      </w:r>
      <w:r w:rsidR="00F943F5" w:rsidRPr="00675E11">
        <w:rPr>
          <w:rFonts w:asciiTheme="majorHAnsi" w:hAnsiTheme="majorHAnsi"/>
        </w:rPr>
        <w:t xml:space="preserve">перед началом </w:t>
      </w:r>
      <w:r w:rsidRPr="00675E11">
        <w:rPr>
          <w:rFonts w:asciiTheme="majorHAnsi" w:hAnsiTheme="majorHAnsi"/>
        </w:rPr>
        <w:t xml:space="preserve">проектирования </w:t>
      </w:r>
      <w:r w:rsidR="008C5A0B" w:rsidRPr="00675E11">
        <w:rPr>
          <w:rFonts w:asciiTheme="majorHAnsi" w:hAnsiTheme="majorHAnsi"/>
        </w:rPr>
        <w:t xml:space="preserve">конкретного </w:t>
      </w:r>
      <w:r w:rsidRPr="00675E11">
        <w:rPr>
          <w:rFonts w:asciiTheme="majorHAnsi" w:hAnsiTheme="majorHAnsi"/>
        </w:rPr>
        <w:t xml:space="preserve">объекта. </w:t>
      </w:r>
      <w:r w:rsidR="00F943F5" w:rsidRPr="00675E11">
        <w:rPr>
          <w:rFonts w:asciiTheme="majorHAnsi" w:hAnsiTheme="majorHAnsi"/>
        </w:rPr>
        <w:t>Положение принципиально м</w:t>
      </w:r>
      <w:r w:rsidR="00F943F5" w:rsidRPr="00675E11">
        <w:rPr>
          <w:rFonts w:asciiTheme="majorHAnsi" w:hAnsiTheme="majorHAnsi"/>
        </w:rPr>
        <w:t>е</w:t>
      </w:r>
      <w:r w:rsidR="00F943F5" w:rsidRPr="00675E11">
        <w:rPr>
          <w:rFonts w:asciiTheme="majorHAnsi" w:hAnsiTheme="majorHAnsi"/>
        </w:rPr>
        <w:t xml:space="preserve">няется. </w:t>
      </w:r>
    </w:p>
    <w:p w:rsidR="00212DCF" w:rsidRPr="00675E11" w:rsidRDefault="00802536" w:rsidP="00D81DB5">
      <w:pPr>
        <w:spacing w:after="120"/>
        <w:ind w:firstLine="709"/>
        <w:jc w:val="both"/>
        <w:rPr>
          <w:rFonts w:asciiTheme="majorHAnsi" w:hAnsiTheme="majorHAnsi"/>
        </w:rPr>
      </w:pPr>
      <w:r w:rsidRPr="00675E11">
        <w:rPr>
          <w:rFonts w:asciiTheme="majorHAnsi" w:hAnsiTheme="majorHAnsi"/>
        </w:rPr>
        <w:t>"Консультационный центр Марка ПОДОЛЬСКОГО "ЦНИО-проект"  подготовил</w:t>
      </w:r>
      <w:r w:rsidR="00F943F5" w:rsidRPr="00675E11">
        <w:rPr>
          <w:rFonts w:asciiTheme="majorHAnsi" w:hAnsiTheme="majorHAnsi"/>
        </w:rPr>
        <w:t xml:space="preserve"> </w:t>
      </w:r>
    </w:p>
    <w:p w:rsidR="00212DCF" w:rsidRPr="00675E11" w:rsidRDefault="00212DCF" w:rsidP="00212DCF">
      <w:pPr>
        <w:spacing w:after="120"/>
        <w:ind w:firstLine="709"/>
        <w:jc w:val="center"/>
        <w:rPr>
          <w:rFonts w:asciiTheme="majorHAnsi" w:hAnsiTheme="majorHAnsi"/>
          <w:sz w:val="28"/>
          <w:szCs w:val="28"/>
        </w:rPr>
      </w:pPr>
      <w:r w:rsidRPr="00675E11">
        <w:rPr>
          <w:rFonts w:asciiTheme="majorHAnsi" w:hAnsiTheme="majorHAnsi"/>
          <w:sz w:val="28"/>
          <w:szCs w:val="28"/>
        </w:rPr>
        <w:t>Р</w:t>
      </w:r>
      <w:r w:rsidR="00F943F5" w:rsidRPr="00675E11">
        <w:rPr>
          <w:rFonts w:asciiTheme="majorHAnsi" w:hAnsiTheme="majorHAnsi"/>
          <w:sz w:val="28"/>
          <w:szCs w:val="28"/>
        </w:rPr>
        <w:t xml:space="preserve">екомендации Главному инженеру проектов для заключения трудового </w:t>
      </w:r>
      <w:r w:rsidRPr="00675E11">
        <w:rPr>
          <w:rFonts w:asciiTheme="majorHAnsi" w:hAnsiTheme="majorHAnsi"/>
          <w:sz w:val="28"/>
          <w:szCs w:val="28"/>
        </w:rPr>
        <w:t xml:space="preserve">               </w:t>
      </w:r>
      <w:r w:rsidR="00F943F5" w:rsidRPr="00675E11">
        <w:rPr>
          <w:rFonts w:asciiTheme="majorHAnsi" w:hAnsiTheme="majorHAnsi"/>
          <w:sz w:val="28"/>
          <w:szCs w:val="28"/>
        </w:rPr>
        <w:t>договора с Работодателем</w:t>
      </w:r>
      <w:r w:rsidR="00802536" w:rsidRPr="00675E11">
        <w:rPr>
          <w:rFonts w:asciiTheme="majorHAnsi" w:hAnsiTheme="majorHAnsi"/>
          <w:sz w:val="28"/>
          <w:szCs w:val="28"/>
        </w:rPr>
        <w:t>,</w:t>
      </w:r>
    </w:p>
    <w:p w:rsidR="00044680" w:rsidRPr="00675E11" w:rsidRDefault="008239A4" w:rsidP="00A244F2">
      <w:pPr>
        <w:tabs>
          <w:tab w:val="left" w:pos="7213"/>
        </w:tabs>
        <w:ind w:left="57" w:firstLine="709"/>
        <w:jc w:val="both"/>
        <w:rPr>
          <w:rFonts w:asciiTheme="majorHAnsi" w:hAnsiTheme="majorHAnsi"/>
          <w:bCs/>
          <w:sz w:val="24"/>
          <w:szCs w:val="24"/>
        </w:rPr>
      </w:pPr>
      <w:r w:rsidRPr="00675E11">
        <w:rPr>
          <w:rFonts w:asciiTheme="majorHAnsi" w:hAnsiTheme="majorHAnsi"/>
          <w:sz w:val="24"/>
          <w:szCs w:val="24"/>
        </w:rPr>
        <w:t>которые содержат конечный перечень требований (1</w:t>
      </w:r>
      <w:r w:rsidR="008C5A0B" w:rsidRPr="00675E11">
        <w:rPr>
          <w:rFonts w:asciiTheme="majorHAnsi" w:hAnsiTheme="majorHAnsi"/>
          <w:sz w:val="24"/>
          <w:szCs w:val="24"/>
        </w:rPr>
        <w:t>4</w:t>
      </w:r>
      <w:r w:rsidRPr="00675E11">
        <w:rPr>
          <w:rFonts w:asciiTheme="majorHAnsi" w:hAnsiTheme="majorHAnsi"/>
          <w:sz w:val="24"/>
          <w:szCs w:val="24"/>
        </w:rPr>
        <w:t>), которые Главный инженер проекта должен включить в трудовой договор с Работодателем</w:t>
      </w:r>
      <w:r w:rsidR="00356B98" w:rsidRPr="00675E11">
        <w:rPr>
          <w:rStyle w:val="afc"/>
          <w:rFonts w:asciiTheme="majorHAnsi" w:hAnsiTheme="majorHAnsi"/>
          <w:sz w:val="24"/>
          <w:szCs w:val="24"/>
        </w:rPr>
        <w:footnoteReference w:id="1"/>
      </w:r>
      <w:r w:rsidR="00491E69" w:rsidRPr="00675E11">
        <w:rPr>
          <w:rFonts w:asciiTheme="majorHAnsi" w:hAnsiTheme="majorHAnsi"/>
          <w:sz w:val="24"/>
          <w:szCs w:val="24"/>
        </w:rPr>
        <w:t>. Это обеспечит возможность професси</w:t>
      </w:r>
      <w:r w:rsidR="00491E69" w:rsidRPr="00675E11">
        <w:rPr>
          <w:rFonts w:asciiTheme="majorHAnsi" w:hAnsiTheme="majorHAnsi"/>
          <w:sz w:val="24"/>
          <w:szCs w:val="24"/>
        </w:rPr>
        <w:t>о</w:t>
      </w:r>
      <w:r w:rsidR="00491E69" w:rsidRPr="00675E11">
        <w:rPr>
          <w:rFonts w:asciiTheme="majorHAnsi" w:hAnsiTheme="majorHAnsi"/>
          <w:sz w:val="24"/>
          <w:szCs w:val="24"/>
        </w:rPr>
        <w:t>нального выполнения обязанностей, предусмотренных ФЗ № 372 от 3.07.2016</w:t>
      </w:r>
      <w:r w:rsidR="008C5A0B" w:rsidRPr="00675E11">
        <w:rPr>
          <w:rStyle w:val="afc"/>
          <w:rFonts w:asciiTheme="majorHAnsi" w:hAnsiTheme="majorHAnsi"/>
          <w:sz w:val="24"/>
          <w:szCs w:val="24"/>
        </w:rPr>
        <w:footnoteReference w:id="2"/>
      </w:r>
      <w:r w:rsidR="00491E69" w:rsidRPr="00675E11">
        <w:rPr>
          <w:rFonts w:asciiTheme="majorHAnsi" w:hAnsiTheme="majorHAnsi"/>
          <w:bCs/>
          <w:sz w:val="24"/>
          <w:szCs w:val="24"/>
        </w:rPr>
        <w:t xml:space="preserve">, а также </w:t>
      </w:r>
      <w:r w:rsidR="00044680" w:rsidRPr="00675E11">
        <w:rPr>
          <w:rFonts w:asciiTheme="majorHAnsi" w:hAnsiTheme="majorHAnsi"/>
          <w:bCs/>
          <w:sz w:val="24"/>
          <w:szCs w:val="24"/>
        </w:rPr>
        <w:t>нести</w:t>
      </w:r>
      <w:r w:rsidR="00491E69" w:rsidRPr="00675E11">
        <w:rPr>
          <w:rFonts w:asciiTheme="majorHAnsi" w:hAnsiTheme="majorHAnsi"/>
          <w:bCs/>
          <w:sz w:val="24"/>
          <w:szCs w:val="24"/>
        </w:rPr>
        <w:t xml:space="preserve"> </w:t>
      </w:r>
      <w:r w:rsidR="00491E69" w:rsidRPr="00675E11">
        <w:rPr>
          <w:rFonts w:asciiTheme="majorHAnsi" w:hAnsiTheme="majorHAnsi"/>
          <w:b/>
          <w:bCs/>
          <w:sz w:val="24"/>
          <w:szCs w:val="24"/>
        </w:rPr>
        <w:t>пе</w:t>
      </w:r>
      <w:r w:rsidR="00491E69" w:rsidRPr="00675E11">
        <w:rPr>
          <w:rFonts w:asciiTheme="majorHAnsi" w:hAnsiTheme="majorHAnsi"/>
          <w:b/>
          <w:bCs/>
          <w:sz w:val="24"/>
          <w:szCs w:val="24"/>
        </w:rPr>
        <w:t>р</w:t>
      </w:r>
      <w:r w:rsidR="00491E69" w:rsidRPr="00675E11">
        <w:rPr>
          <w:rFonts w:asciiTheme="majorHAnsi" w:hAnsiTheme="majorHAnsi"/>
          <w:b/>
          <w:bCs/>
          <w:sz w:val="24"/>
          <w:szCs w:val="24"/>
        </w:rPr>
        <w:t>сональную ответственность за качество проектной документации</w:t>
      </w:r>
      <w:r w:rsidR="00491E69" w:rsidRPr="00675E11">
        <w:rPr>
          <w:rFonts w:asciiTheme="majorHAnsi" w:hAnsiTheme="majorHAnsi"/>
          <w:bCs/>
          <w:sz w:val="24"/>
          <w:szCs w:val="24"/>
        </w:rPr>
        <w:t>.</w:t>
      </w:r>
    </w:p>
    <w:p w:rsidR="00491E69" w:rsidRPr="00675E11" w:rsidRDefault="00491E69" w:rsidP="00A244F2">
      <w:pPr>
        <w:tabs>
          <w:tab w:val="left" w:pos="7213"/>
        </w:tabs>
        <w:ind w:left="57" w:firstLine="709"/>
        <w:jc w:val="both"/>
        <w:rPr>
          <w:rFonts w:asciiTheme="majorHAnsi" w:hAnsiTheme="majorHAnsi"/>
        </w:rPr>
      </w:pPr>
      <w:r w:rsidRPr="00675E11">
        <w:rPr>
          <w:rFonts w:asciiTheme="majorHAnsi" w:hAnsiTheme="majorHAnsi"/>
          <w:bCs/>
          <w:sz w:val="24"/>
          <w:szCs w:val="24"/>
        </w:rPr>
        <w:t>Рекомендации высылаются</w:t>
      </w:r>
      <w:r w:rsidR="00665E8F" w:rsidRPr="00675E11">
        <w:rPr>
          <w:rFonts w:asciiTheme="majorHAnsi" w:hAnsiTheme="majorHAnsi"/>
          <w:bCs/>
          <w:sz w:val="24"/>
          <w:szCs w:val="24"/>
        </w:rPr>
        <w:t xml:space="preserve"> конкретным ГИПам</w:t>
      </w:r>
      <w:r w:rsidR="000C2CD5" w:rsidRPr="00675E11">
        <w:rPr>
          <w:rFonts w:asciiTheme="majorHAnsi" w:hAnsiTheme="majorHAnsi"/>
          <w:bCs/>
          <w:sz w:val="24"/>
          <w:szCs w:val="24"/>
        </w:rPr>
        <w:t xml:space="preserve"> проектных организаций - членов </w:t>
      </w:r>
      <w:r w:rsidR="002E6EA7">
        <w:rPr>
          <w:rFonts w:asciiTheme="majorHAnsi" w:hAnsiTheme="majorHAnsi"/>
        </w:rPr>
        <w:t>Ассоциации "Байкальское региональное объединение проектировщиков"</w:t>
      </w:r>
      <w:r w:rsidRPr="00675E11">
        <w:rPr>
          <w:rFonts w:asciiTheme="majorHAnsi" w:hAnsiTheme="majorHAnsi"/>
          <w:bCs/>
          <w:sz w:val="24"/>
          <w:szCs w:val="24"/>
        </w:rPr>
        <w:t xml:space="preserve"> по запросу (Наименование организации, Ф.И.О. ГИПа, электронный адрес) бесплатно. Для запроса: </w:t>
      </w:r>
      <w:hyperlink r:id="rId12" w:history="1">
        <w:r w:rsidRPr="00675E11">
          <w:rPr>
            <w:rStyle w:val="afe"/>
            <w:rFonts w:asciiTheme="majorHAnsi" w:hAnsiTheme="majorHAnsi"/>
            <w:bCs/>
            <w:sz w:val="24"/>
            <w:szCs w:val="24"/>
          </w:rPr>
          <w:t>7562269@</w:t>
        </w:r>
        <w:r w:rsidRPr="00675E11">
          <w:rPr>
            <w:rStyle w:val="afe"/>
            <w:rFonts w:asciiTheme="majorHAnsi" w:hAnsiTheme="majorHAnsi"/>
            <w:bCs/>
            <w:sz w:val="24"/>
            <w:szCs w:val="24"/>
            <w:lang w:val="en-US"/>
          </w:rPr>
          <w:t>mail</w:t>
        </w:r>
        <w:r w:rsidRPr="00675E11">
          <w:rPr>
            <w:rStyle w:val="afe"/>
            <w:rFonts w:asciiTheme="majorHAnsi" w:hAnsiTheme="majorHAnsi"/>
            <w:bCs/>
            <w:sz w:val="24"/>
            <w:szCs w:val="24"/>
          </w:rPr>
          <w:t>.</w:t>
        </w:r>
        <w:r w:rsidRPr="00675E11">
          <w:rPr>
            <w:rStyle w:val="afe"/>
            <w:rFonts w:asciiTheme="majorHAnsi" w:hAnsiTheme="majorHAnsi"/>
            <w:bCs/>
            <w:sz w:val="24"/>
            <w:szCs w:val="24"/>
            <w:lang w:val="en-US"/>
          </w:rPr>
          <w:t>ru</w:t>
        </w:r>
      </w:hyperlink>
      <w:r w:rsidRPr="00675E11">
        <w:rPr>
          <w:rFonts w:asciiTheme="majorHAnsi" w:hAnsiTheme="majorHAnsi"/>
          <w:bCs/>
          <w:sz w:val="24"/>
          <w:szCs w:val="24"/>
        </w:rPr>
        <w:t xml:space="preserve">   тел. 8-985-364-0104 "Консультационный центр Марка ПОДОЛЬСКОГО "ЦНИО-проект"</w:t>
      </w:r>
      <w:r w:rsidRPr="00675E11">
        <w:rPr>
          <w:rFonts w:asciiTheme="majorHAnsi" w:hAnsiTheme="majorHAnsi"/>
          <w:bCs/>
        </w:rPr>
        <w:t xml:space="preserve"> </w:t>
      </w:r>
    </w:p>
    <w:p w:rsidR="00CA2A9B" w:rsidRPr="00675E11" w:rsidRDefault="00CA2A9B" w:rsidP="00491E69">
      <w:pPr>
        <w:tabs>
          <w:tab w:val="left" w:pos="7213"/>
        </w:tabs>
        <w:spacing w:after="120"/>
        <w:ind w:firstLine="709"/>
        <w:jc w:val="both"/>
        <w:rPr>
          <w:rFonts w:asciiTheme="majorHAnsi" w:hAnsiTheme="majorHAnsi"/>
        </w:rPr>
      </w:pPr>
    </w:p>
    <w:p w:rsidR="00CA2A9B" w:rsidRPr="00044680" w:rsidRDefault="00545203" w:rsidP="0082599F">
      <w:pPr>
        <w:spacing w:after="120"/>
        <w:ind w:firstLine="709"/>
        <w:jc w:val="both"/>
        <w:rPr>
          <w:rFonts w:asciiTheme="majorHAnsi" w:hAnsiTheme="majorHAnsi"/>
        </w:rPr>
      </w:pPr>
      <w:r w:rsidRPr="00675E11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2208530</wp:posOffset>
            </wp:positionH>
            <wp:positionV relativeFrom="paragraph">
              <wp:posOffset>10160</wp:posOffset>
            </wp:positionV>
            <wp:extent cx="2384425" cy="701675"/>
            <wp:effectExtent l="19050" t="0" r="0" b="0"/>
            <wp:wrapTight wrapText="bothSides">
              <wp:wrapPolygon edited="0">
                <wp:start x="18810" y="0"/>
                <wp:lineTo x="5005" y="0"/>
                <wp:lineTo x="518" y="2346"/>
                <wp:lineTo x="518" y="9383"/>
                <wp:lineTo x="-173" y="14661"/>
                <wp:lineTo x="690" y="14661"/>
                <wp:lineTo x="16739" y="18766"/>
                <wp:lineTo x="16394" y="21111"/>
                <wp:lineTo x="17257" y="21111"/>
                <wp:lineTo x="17430" y="21111"/>
                <wp:lineTo x="18292" y="18766"/>
                <wp:lineTo x="18465" y="18766"/>
                <wp:lineTo x="21571" y="9969"/>
                <wp:lineTo x="21571" y="9383"/>
                <wp:lineTo x="19673" y="0"/>
                <wp:lineTo x="18810" y="0"/>
              </wp:wrapPolygon>
            </wp:wrapTight>
            <wp:docPr id="1" name="Рисунок 1" descr="C:\Users\Марк\AppData\Local\Microsoft\Windows\Temporary Internet Files\Content.Outlook\16F9AS2J\роспись пм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к\AppData\Local\Microsoft\Windows\Temporary Internet Files\Content.Outlook\16F9AS2J\роспись пм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2A9B" w:rsidRPr="00675E11">
        <w:rPr>
          <w:rFonts w:asciiTheme="majorHAnsi" w:hAnsiTheme="majorHAnsi"/>
        </w:rPr>
        <w:t>М.С.Подольский</w:t>
      </w:r>
      <w:r w:rsidR="00CA2A9B" w:rsidRPr="00675E11">
        <w:rPr>
          <w:rStyle w:val="afc"/>
          <w:rFonts w:asciiTheme="majorHAnsi" w:hAnsiTheme="majorHAnsi"/>
        </w:rPr>
        <w:footnoteReference w:id="3"/>
      </w:r>
      <w:r w:rsidR="00CA2A9B" w:rsidRPr="00044680">
        <w:rPr>
          <w:rFonts w:asciiTheme="majorHAnsi" w:hAnsiTheme="majorHAnsi"/>
        </w:rPr>
        <w:t xml:space="preserve"> </w:t>
      </w:r>
    </w:p>
    <w:sectPr w:rsidR="00CA2A9B" w:rsidRPr="00044680" w:rsidSect="00FE4BD8">
      <w:footerReference w:type="default" r:id="rId14"/>
      <w:pgSz w:w="11906" w:h="16838"/>
      <w:pgMar w:top="1134" w:right="850" w:bottom="851" w:left="1701" w:header="708" w:footer="4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18" w:rsidRDefault="000A6718" w:rsidP="00E172FF">
      <w:r>
        <w:separator/>
      </w:r>
    </w:p>
  </w:endnote>
  <w:endnote w:type="continuationSeparator" w:id="0">
    <w:p w:rsidR="000A6718" w:rsidRDefault="000A6718" w:rsidP="00E1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86" w:rsidRPr="007F7C86" w:rsidRDefault="007F7C86" w:rsidP="003E6FB5">
    <w:pPr>
      <w:pStyle w:val="af8"/>
      <w:tabs>
        <w:tab w:val="clear" w:pos="9355"/>
        <w:tab w:val="right" w:pos="9639"/>
      </w:tabs>
      <w:ind w:left="-1276" w:right="-284"/>
      <w:jc w:val="center"/>
      <w:rPr>
        <w:rFonts w:ascii="Copperplate Gothic Bold" w:hAnsi="Copperplate Gothic Bold" w:cs="Arabic Typesetting"/>
        <w:i/>
        <w:smallCaps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18" w:rsidRDefault="000A6718" w:rsidP="00E172FF">
      <w:r>
        <w:separator/>
      </w:r>
    </w:p>
  </w:footnote>
  <w:footnote w:type="continuationSeparator" w:id="0">
    <w:p w:rsidR="000A6718" w:rsidRDefault="000A6718" w:rsidP="00E172FF">
      <w:r>
        <w:continuationSeparator/>
      </w:r>
    </w:p>
  </w:footnote>
  <w:footnote w:id="1">
    <w:p w:rsidR="00356B98" w:rsidRDefault="00356B98">
      <w:pPr>
        <w:pStyle w:val="afa"/>
      </w:pPr>
      <w:r>
        <w:rPr>
          <w:rStyle w:val="afc"/>
        </w:rPr>
        <w:footnoteRef/>
      </w:r>
      <w:r>
        <w:t xml:space="preserve"> Рекомендации содержать образец типового договора ГИПа с Работодателем</w:t>
      </w:r>
    </w:p>
  </w:footnote>
  <w:footnote w:id="2">
    <w:p w:rsidR="008C5A0B" w:rsidRPr="008C5A0B" w:rsidRDefault="008C5A0B">
      <w:pPr>
        <w:pStyle w:val="afa"/>
      </w:pPr>
      <w:r w:rsidRPr="008C5A0B">
        <w:rPr>
          <w:rStyle w:val="afc"/>
        </w:rPr>
        <w:footnoteRef/>
      </w:r>
      <w:r w:rsidRPr="008C5A0B">
        <w:t xml:space="preserve"> </w:t>
      </w:r>
      <w:r>
        <w:t xml:space="preserve">Обязанности ГИПа: </w:t>
      </w:r>
      <w:r w:rsidRPr="008C5A0B">
        <w:rPr>
          <w:rFonts w:asciiTheme="majorHAnsi" w:hAnsiTheme="majorHAnsi"/>
          <w:bCs/>
        </w:rPr>
        <w:t xml:space="preserve">подготовка и утверждение заданий на выполнение работ по подготовке проектной документации; определение критериев отбора участников работ по подготовке проектной документации и отбору исполнителей таких работ, а  также по координации деятельности исполнителей таких работ; представление, согласование и </w:t>
      </w:r>
      <w:r w:rsidRPr="008C5A0B">
        <w:rPr>
          <w:rFonts w:asciiTheme="majorHAnsi" w:hAnsiTheme="majorHAnsi"/>
          <w:b/>
          <w:bCs/>
        </w:rPr>
        <w:t>приемка р</w:t>
      </w:r>
      <w:r w:rsidRPr="008C5A0B">
        <w:rPr>
          <w:rFonts w:asciiTheme="majorHAnsi" w:hAnsiTheme="majorHAnsi"/>
          <w:b/>
          <w:bCs/>
        </w:rPr>
        <w:t>е</w:t>
      </w:r>
      <w:r w:rsidRPr="008C5A0B">
        <w:rPr>
          <w:rFonts w:asciiTheme="majorHAnsi" w:hAnsiTheme="majorHAnsi"/>
          <w:b/>
          <w:bCs/>
        </w:rPr>
        <w:t>зультатов работ по подготовке проектной документации</w:t>
      </w:r>
      <w:r w:rsidRPr="008C5A0B">
        <w:rPr>
          <w:rFonts w:asciiTheme="majorHAnsi" w:hAnsiTheme="majorHAnsi"/>
          <w:bCs/>
        </w:rPr>
        <w:t>; утверждение проектной документации</w:t>
      </w:r>
      <w:r>
        <w:rPr>
          <w:rFonts w:asciiTheme="majorHAnsi" w:hAnsiTheme="majorHAnsi"/>
          <w:bCs/>
        </w:rPr>
        <w:t>.</w:t>
      </w:r>
    </w:p>
  </w:footnote>
  <w:footnote w:id="3">
    <w:p w:rsidR="00CA2A9B" w:rsidRDefault="00CA2A9B" w:rsidP="00CA2A9B">
      <w:pPr>
        <w:pStyle w:val="afa"/>
      </w:pPr>
      <w:r w:rsidRPr="008C5A0B">
        <w:rPr>
          <w:rStyle w:val="afc"/>
        </w:rPr>
        <w:footnoteRef/>
      </w:r>
      <w:r w:rsidRPr="008C5A0B">
        <w:t xml:space="preserve"> </w:t>
      </w:r>
      <w:r w:rsidR="005C1955" w:rsidRPr="008C5A0B">
        <w:rPr>
          <w:rFonts w:ascii="Arial Narrow" w:hAnsi="Arial Narrow"/>
          <w:b/>
        </w:rPr>
        <w:t>М.С.Подольский</w:t>
      </w:r>
      <w:r w:rsidR="005C1955" w:rsidRPr="008C5A0B">
        <w:rPr>
          <w:rFonts w:ascii="Arial Narrow" w:hAnsi="Arial Narrow"/>
        </w:rPr>
        <w:t xml:space="preserve"> - </w:t>
      </w:r>
      <w:r w:rsidR="005C1955" w:rsidRPr="008C5A0B">
        <w:rPr>
          <w:rFonts w:ascii="Arial Narrow" w:hAnsi="Arial Narrow"/>
          <w:bCs/>
        </w:rPr>
        <w:t xml:space="preserve">кандидат экономических наук, </w:t>
      </w:r>
      <w:r w:rsidR="005C1955" w:rsidRPr="008C5A0B">
        <w:rPr>
          <w:rFonts w:ascii="Arial Narrow" w:hAnsi="Arial Narrow"/>
        </w:rPr>
        <w:t xml:space="preserve"> научный руководитель  Международной школы Главных инженеров (Главных архитекторов) проектов при </w:t>
      </w:r>
      <w:r w:rsidR="00974678" w:rsidRPr="008C5A0B">
        <w:rPr>
          <w:rFonts w:ascii="Arial Narrow" w:hAnsi="Arial Narrow"/>
        </w:rPr>
        <w:t xml:space="preserve">Национальной палате инженеров, </w:t>
      </w:r>
      <w:r w:rsidR="005C1955" w:rsidRPr="008C5A0B">
        <w:rPr>
          <w:rFonts w:ascii="Arial Narrow" w:hAnsi="Arial Narrow"/>
        </w:rPr>
        <w:t xml:space="preserve">  </w:t>
      </w:r>
      <w:r w:rsidR="00C67895" w:rsidRPr="008C5A0B">
        <w:rPr>
          <w:rFonts w:ascii="Arial Narrow" w:hAnsi="Arial Narrow"/>
        </w:rPr>
        <w:t>член Комитета по конструктивным, инжене</w:t>
      </w:r>
      <w:r w:rsidR="00C67895" w:rsidRPr="008C5A0B">
        <w:rPr>
          <w:rFonts w:ascii="Arial Narrow" w:hAnsi="Arial Narrow"/>
        </w:rPr>
        <w:t>р</w:t>
      </w:r>
      <w:r w:rsidR="00C67895" w:rsidRPr="008C5A0B">
        <w:rPr>
          <w:rFonts w:ascii="Arial Narrow" w:hAnsi="Arial Narrow"/>
        </w:rPr>
        <w:t>ным и технологическим системам НОПРИЗ.</w:t>
      </w:r>
      <w:r w:rsidR="00C67895">
        <w:rPr>
          <w:rFonts w:ascii="Arial Narrow" w:hAnsi="Arial Narrow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39C1"/>
    <w:multiLevelType w:val="hybridMultilevel"/>
    <w:tmpl w:val="AB624E74"/>
    <w:lvl w:ilvl="0" w:tplc="371236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E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48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2A7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48B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6E6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07F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AC5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C0D5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10"/>
    <w:rsid w:val="00044680"/>
    <w:rsid w:val="00070285"/>
    <w:rsid w:val="000A6718"/>
    <w:rsid w:val="000C2CD5"/>
    <w:rsid w:val="00180955"/>
    <w:rsid w:val="001C1124"/>
    <w:rsid w:val="001D09A3"/>
    <w:rsid w:val="001F5A16"/>
    <w:rsid w:val="00212DCF"/>
    <w:rsid w:val="00242558"/>
    <w:rsid w:val="002E6694"/>
    <w:rsid w:val="002E6EA7"/>
    <w:rsid w:val="002F3CB5"/>
    <w:rsid w:val="003169CF"/>
    <w:rsid w:val="00343911"/>
    <w:rsid w:val="00356B98"/>
    <w:rsid w:val="00357D00"/>
    <w:rsid w:val="00360F1D"/>
    <w:rsid w:val="00384BE4"/>
    <w:rsid w:val="003E6FB5"/>
    <w:rsid w:val="003E7387"/>
    <w:rsid w:val="004740B8"/>
    <w:rsid w:val="0048560D"/>
    <w:rsid w:val="00491E69"/>
    <w:rsid w:val="00545203"/>
    <w:rsid w:val="005C1955"/>
    <w:rsid w:val="00623EBB"/>
    <w:rsid w:val="00665E8F"/>
    <w:rsid w:val="00675E11"/>
    <w:rsid w:val="00695074"/>
    <w:rsid w:val="006D31FC"/>
    <w:rsid w:val="006E6E94"/>
    <w:rsid w:val="00727EDE"/>
    <w:rsid w:val="007C69FE"/>
    <w:rsid w:val="007E07CB"/>
    <w:rsid w:val="007F7C86"/>
    <w:rsid w:val="00802536"/>
    <w:rsid w:val="00814373"/>
    <w:rsid w:val="008239A4"/>
    <w:rsid w:val="0082599F"/>
    <w:rsid w:val="008479DE"/>
    <w:rsid w:val="00867EA7"/>
    <w:rsid w:val="00875C8D"/>
    <w:rsid w:val="008870E6"/>
    <w:rsid w:val="008B6FC2"/>
    <w:rsid w:val="008C5A0B"/>
    <w:rsid w:val="008D124A"/>
    <w:rsid w:val="009025FA"/>
    <w:rsid w:val="009212DD"/>
    <w:rsid w:val="00974678"/>
    <w:rsid w:val="009D3E53"/>
    <w:rsid w:val="009D7E73"/>
    <w:rsid w:val="00A1166A"/>
    <w:rsid w:val="00A244F2"/>
    <w:rsid w:val="00A307B6"/>
    <w:rsid w:val="00AD7289"/>
    <w:rsid w:val="00B005E2"/>
    <w:rsid w:val="00B54134"/>
    <w:rsid w:val="00BB4C99"/>
    <w:rsid w:val="00BD7DD9"/>
    <w:rsid w:val="00BF1348"/>
    <w:rsid w:val="00C07A10"/>
    <w:rsid w:val="00C145CD"/>
    <w:rsid w:val="00C15ABC"/>
    <w:rsid w:val="00C34C44"/>
    <w:rsid w:val="00C67895"/>
    <w:rsid w:val="00CA2A9B"/>
    <w:rsid w:val="00CB3379"/>
    <w:rsid w:val="00CB6948"/>
    <w:rsid w:val="00CD6872"/>
    <w:rsid w:val="00CF6030"/>
    <w:rsid w:val="00D155DC"/>
    <w:rsid w:val="00D223D6"/>
    <w:rsid w:val="00D73E1B"/>
    <w:rsid w:val="00D81DB5"/>
    <w:rsid w:val="00DF7E76"/>
    <w:rsid w:val="00E02EFA"/>
    <w:rsid w:val="00E172FF"/>
    <w:rsid w:val="00E26CB4"/>
    <w:rsid w:val="00EB7DEB"/>
    <w:rsid w:val="00F83ADD"/>
    <w:rsid w:val="00F85B0C"/>
    <w:rsid w:val="00F943F5"/>
    <w:rsid w:val="00FC2466"/>
    <w:rsid w:val="00FC50AA"/>
    <w:rsid w:val="00FC6593"/>
    <w:rsid w:val="00FE4BD8"/>
    <w:rsid w:val="00FE5CD8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AA"/>
  </w:style>
  <w:style w:type="paragraph" w:styleId="1">
    <w:name w:val="heading 1"/>
    <w:basedOn w:val="a"/>
    <w:next w:val="a"/>
    <w:link w:val="10"/>
    <w:uiPriority w:val="9"/>
    <w:qFormat/>
    <w:rsid w:val="00FC5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0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0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0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0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0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5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5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5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50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50A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50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5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5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50AA"/>
    <w:rPr>
      <w:b/>
      <w:bCs/>
    </w:rPr>
  </w:style>
  <w:style w:type="character" w:styleId="a9">
    <w:name w:val="Emphasis"/>
    <w:basedOn w:val="a0"/>
    <w:uiPriority w:val="20"/>
    <w:qFormat/>
    <w:rsid w:val="00FC50AA"/>
    <w:rPr>
      <w:i/>
      <w:iCs/>
    </w:rPr>
  </w:style>
  <w:style w:type="paragraph" w:styleId="aa">
    <w:name w:val="No Spacing"/>
    <w:uiPriority w:val="1"/>
    <w:qFormat/>
    <w:rsid w:val="00FC50AA"/>
  </w:style>
  <w:style w:type="paragraph" w:styleId="ab">
    <w:name w:val="List Paragraph"/>
    <w:basedOn w:val="a"/>
    <w:uiPriority w:val="34"/>
    <w:qFormat/>
    <w:rsid w:val="00FC5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5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50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5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50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50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50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50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50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50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50A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7A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7A10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E26CB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header"/>
    <w:basedOn w:val="a"/>
    <w:link w:val="af7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2FF"/>
  </w:style>
  <w:style w:type="paragraph" w:styleId="af8">
    <w:name w:val="footer"/>
    <w:basedOn w:val="a"/>
    <w:link w:val="af9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172FF"/>
  </w:style>
  <w:style w:type="paragraph" w:styleId="afa">
    <w:name w:val="footnote text"/>
    <w:basedOn w:val="a"/>
    <w:link w:val="afb"/>
    <w:uiPriority w:val="99"/>
    <w:semiHidden/>
    <w:unhideWhenUsed/>
    <w:rsid w:val="00A1166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1166A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A1166A"/>
    <w:rPr>
      <w:vertAlign w:val="superscript"/>
    </w:rPr>
  </w:style>
  <w:style w:type="table" w:styleId="afd">
    <w:name w:val="Table Grid"/>
    <w:basedOn w:val="a1"/>
    <w:uiPriority w:val="59"/>
    <w:rsid w:val="0082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unhideWhenUsed/>
    <w:rsid w:val="00BD7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AA"/>
  </w:style>
  <w:style w:type="paragraph" w:styleId="1">
    <w:name w:val="heading 1"/>
    <w:basedOn w:val="a"/>
    <w:next w:val="a"/>
    <w:link w:val="10"/>
    <w:uiPriority w:val="9"/>
    <w:qFormat/>
    <w:rsid w:val="00FC5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0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0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0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0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0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5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5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5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50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50A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50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5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5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50AA"/>
    <w:rPr>
      <w:b/>
      <w:bCs/>
    </w:rPr>
  </w:style>
  <w:style w:type="character" w:styleId="a9">
    <w:name w:val="Emphasis"/>
    <w:basedOn w:val="a0"/>
    <w:uiPriority w:val="20"/>
    <w:qFormat/>
    <w:rsid w:val="00FC50AA"/>
    <w:rPr>
      <w:i/>
      <w:iCs/>
    </w:rPr>
  </w:style>
  <w:style w:type="paragraph" w:styleId="aa">
    <w:name w:val="No Spacing"/>
    <w:uiPriority w:val="1"/>
    <w:qFormat/>
    <w:rsid w:val="00FC50AA"/>
  </w:style>
  <w:style w:type="paragraph" w:styleId="ab">
    <w:name w:val="List Paragraph"/>
    <w:basedOn w:val="a"/>
    <w:uiPriority w:val="34"/>
    <w:qFormat/>
    <w:rsid w:val="00FC5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5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50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5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50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50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50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50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50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50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50A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7A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7A10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E26CB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header"/>
    <w:basedOn w:val="a"/>
    <w:link w:val="af7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2FF"/>
  </w:style>
  <w:style w:type="paragraph" w:styleId="af8">
    <w:name w:val="footer"/>
    <w:basedOn w:val="a"/>
    <w:link w:val="af9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172FF"/>
  </w:style>
  <w:style w:type="paragraph" w:styleId="afa">
    <w:name w:val="footnote text"/>
    <w:basedOn w:val="a"/>
    <w:link w:val="afb"/>
    <w:uiPriority w:val="99"/>
    <w:semiHidden/>
    <w:unhideWhenUsed/>
    <w:rsid w:val="00A1166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1166A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A1166A"/>
    <w:rPr>
      <w:vertAlign w:val="superscript"/>
    </w:rPr>
  </w:style>
  <w:style w:type="table" w:styleId="afd">
    <w:name w:val="Table Grid"/>
    <w:basedOn w:val="a1"/>
    <w:uiPriority w:val="59"/>
    <w:rsid w:val="0082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unhideWhenUsed/>
    <w:rsid w:val="00BD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0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1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7562269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ni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7562269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Наталья</cp:lastModifiedBy>
  <cp:revision>2</cp:revision>
  <cp:lastPrinted>2017-09-30T07:26:00Z</cp:lastPrinted>
  <dcterms:created xsi:type="dcterms:W3CDTF">2017-10-31T08:01:00Z</dcterms:created>
  <dcterms:modified xsi:type="dcterms:W3CDTF">2017-10-31T08:01:00Z</dcterms:modified>
</cp:coreProperties>
</file>